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A23" w:rsidRPr="005912DC" w:rsidRDefault="00A25A23" w:rsidP="00A25A23">
      <w:pPr>
        <w:widowControl/>
        <w:spacing w:line="0" w:lineRule="atLeast"/>
        <w:rPr>
          <w:rFonts w:ascii="Meiryo UI" w:eastAsia="Meiryo UI" w:hAnsi="Meiryo UI" w:cs="Times New Roman"/>
          <w:b/>
          <w:kern w:val="0"/>
          <w:sz w:val="22"/>
        </w:rPr>
      </w:pPr>
      <w:r w:rsidRPr="005912DC">
        <w:rPr>
          <w:rFonts w:ascii="Meiryo UI" w:eastAsia="Meiryo UI" w:hAnsi="Meiryo UI" w:cs="Times New Roman" w:hint="eastAsia"/>
          <w:b/>
          <w:kern w:val="0"/>
          <w:sz w:val="22"/>
          <w:lang w:val="ru-RU"/>
        </w:rPr>
        <w:t>京舞</w:t>
      </w:r>
      <w:r w:rsidRPr="005912DC">
        <w:rPr>
          <w:rFonts w:ascii="Meiryo UI" w:eastAsia="Meiryo UI" w:hAnsi="Meiryo UI" w:cs="Times New Roman" w:hint="eastAsia"/>
          <w:b/>
          <w:kern w:val="0"/>
          <w:sz w:val="22"/>
        </w:rPr>
        <w:t>（Webテキスト）</w:t>
      </w:r>
    </w:p>
    <w:p/>
    <w:p w:rsidR="00A25A23" w:rsidRPr="005912DC" w:rsidRDefault="00A25A23" w:rsidP="00A25A2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5912DC">
        <w:rPr>
          <w:rFonts w:ascii="Meiryo UI" w:eastAsia="Meiryo UI" w:hAnsi="Meiryo UI" w:cs="Times New Roman" w:hint="eastAsia"/>
          <w:kern w:val="0"/>
          <w:sz w:val="22"/>
        </w:rPr>
        <w:t>最も有名な京都の伝統の守護者の一部が、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げいこ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芸妓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（他の地域では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げいしゃ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芸者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と呼ばれている）と、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げいこ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芸妓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の練習生である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まいこ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舞妓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です。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げいこ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芸妓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は、舞や歌、音楽、そして遊びでお客様を楽しませる女性の舞台芸術家です。彼女たちが実践している芸術の 1 つが、優雅な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きょう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京</w:t>
            </w:r>
          </w:rubyBase>
        </w:ruby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まい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舞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という舞です。</w:t>
      </w:r>
    </w:p>
    <w:p w:rsidR="00A25A23" w:rsidRPr="005912DC" w:rsidRDefault="00A25A23" w:rsidP="00A25A2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A25A23" w:rsidRPr="005912DC" w:rsidRDefault="00A25A23" w:rsidP="00A25A23">
      <w:pPr>
        <w:widowControl/>
        <w:spacing w:line="0" w:lineRule="atLeast"/>
        <w:rPr>
          <w:rFonts w:ascii="Meiryo UI" w:eastAsia="Meiryo UI" w:hAnsi="Meiryo UI" w:cs="Times New Roman"/>
          <w:b/>
          <w:kern w:val="0"/>
          <w:sz w:val="22"/>
        </w:rPr>
      </w:pPr>
      <w:r w:rsidRPr="005912DC">
        <w:rPr>
          <w:rFonts w:ascii="Meiryo UI" w:eastAsia="Meiryo UI" w:hAnsi="Meiryo UI" w:cs="Times New Roman" w:hint="eastAsia"/>
          <w:b/>
          <w:kern w:val="0"/>
          <w:sz w:val="22"/>
        </w:rPr>
        <w:t>続きを読む</w:t>
      </w:r>
    </w:p>
    <w:p w:rsidR="00A25A23" w:rsidRPr="005912DC" w:rsidRDefault="00A25A23" w:rsidP="00A25A2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5912DC">
        <w:rPr>
          <w:rFonts w:ascii="Meiryo UI" w:eastAsia="Meiryo UI" w:hAnsi="Meiryo UI" w:cs="Times New Roman" w:hint="eastAsia"/>
          <w:kern w:val="0"/>
          <w:sz w:val="22"/>
        </w:rPr>
        <w:t>この公演では、京舞は通常、京都の五つの伝統的な歓楽街（そこで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げいこ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芸妓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と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まいこ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舞妓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が働いている）の一つである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ぎおん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祇園</w:t>
            </w:r>
          </w:rubyBase>
        </w:ruby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こうぶ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甲部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の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まいこ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舞妓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によって披露されます。祇園甲部では、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げいこ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芸妓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と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まいこ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舞妓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は、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 w:hint="eastAsia"/>
                <w:kern w:val="0"/>
                <w:sz w:val="22"/>
              </w:rPr>
              <w:t>のう</w:t>
            </w:r>
          </w:rt>
          <w:rubyBase>
            <w:r w:rsidR="00A25A23" w:rsidRPr="005912DC">
              <w:rPr>
                <w:rFonts w:ascii="Meiryo UI" w:eastAsia="Meiryo UI" w:hAnsi="Meiryo UI" w:cs="Times New Roman" w:hint="eastAsia"/>
                <w:kern w:val="0"/>
                <w:sz w:val="22"/>
              </w:rPr>
              <w:t>能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の意図的で象徴的な動きと、宮廷で好まれた繊細で洗練された舞踊の影響を受けた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いの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井</w:t>
            </w:r>
          </w:rubyBase>
        </w:ruby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うえ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上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流の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きょう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京</w:t>
            </w:r>
          </w:rubyBase>
        </w:ruby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まい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舞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を稽古しています。京舞井上流は、18世紀に、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 w:hint="eastAsia"/>
                <w:kern w:val="0"/>
                <w:sz w:val="22"/>
              </w:rPr>
              <w:t>ざしき</w:t>
            </w:r>
          </w:rt>
          <w:rubyBase>
            <w:r w:rsidR="00A25A23" w:rsidRPr="005912DC">
              <w:rPr>
                <w:rFonts w:ascii="Meiryo UI" w:eastAsia="Meiryo UI" w:hAnsi="Meiryo UI" w:cs="Times New Roman" w:hint="eastAsia"/>
                <w:kern w:val="0"/>
                <w:sz w:val="22"/>
              </w:rPr>
              <w:t>座敷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（茶屋やその他の会合場所にある比較的小さな畳敷きの客間で、お客様が飲食や、歌と</w:t>
      </w:r>
      <w:r w:rsidRPr="005912DC">
        <w:rPr>
          <w:rFonts w:ascii="Meiryo UI" w:eastAsia="Meiryo UI" w:hAnsi="Meiryo UI" w:cs="Times New Roman"/>
          <w:kern w:val="0"/>
          <w:sz w:val="22"/>
        </w:rPr>
        <w:t>舞</w:t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を楽しむことができる）で上演されるように作られました。</w:t>
      </w:r>
    </w:p>
    <w:p w:rsidR="00A25A23" w:rsidRPr="005912DC" w:rsidRDefault="00A25A23" w:rsidP="00A25A2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</w:p>
    <w:p w:rsidR="00A25A23" w:rsidRPr="005912DC" w:rsidRDefault="00A25A23" w:rsidP="00A25A23">
      <w:pPr>
        <w:widowControl/>
        <w:spacing w:line="0" w:lineRule="atLeast"/>
        <w:rPr>
          <w:rFonts w:ascii="Meiryo UI" w:eastAsia="Meiryo UI" w:hAnsi="Meiryo UI" w:cs="Times New Roman"/>
          <w:kern w:val="0"/>
          <w:sz w:val="22"/>
        </w:rPr>
      </w:pPr>
      <w:r w:rsidRPr="005912DC">
        <w:rPr>
          <w:rFonts w:ascii="Meiryo UI" w:eastAsia="Meiryo UI" w:hAnsi="Meiryo UI" w:cs="Times New Roman" w:hint="eastAsia"/>
          <w:kern w:val="0"/>
          <w:sz w:val="22"/>
        </w:rPr>
        <w:t>この公演では、二つの舞が京舞井上流のスタイルで披露されます。舞の一つは季節ごとに変わるもの、もう一つは人気の定番で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 w:hint="eastAsia"/>
                <w:kern w:val="0"/>
                <w:sz w:val="22"/>
              </w:rPr>
              <w:t>ぎおん</w:t>
            </w:r>
          </w:rt>
          <w:rubyBase>
            <w:r w:rsidR="00A25A23" w:rsidRPr="005912DC">
              <w:rPr>
                <w:rFonts w:ascii="Meiryo UI" w:eastAsia="Meiryo UI" w:hAnsi="Meiryo UI" w:cs="Times New Roman" w:hint="eastAsia"/>
                <w:kern w:val="0"/>
                <w:sz w:val="22"/>
              </w:rPr>
              <w:t>祇園</w:t>
            </w:r>
          </w:rubyBase>
        </w:ruby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 w:hint="eastAsia"/>
                <w:kern w:val="0"/>
                <w:sz w:val="22"/>
              </w:rPr>
              <w:t>こうた</w:t>
            </w:r>
          </w:rt>
          <w:rubyBase>
            <w:r w:rsidR="00A25A23" w:rsidRPr="005912DC">
              <w:rPr>
                <w:rFonts w:ascii="Meiryo UI" w:eastAsia="Meiryo UI" w:hAnsi="Meiryo UI" w:cs="Times New Roman" w:hint="eastAsia"/>
                <w:kern w:val="0"/>
                <w:sz w:val="22"/>
              </w:rPr>
              <w:t>小唄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（</w:t>
      </w:r>
      <w:r w:rsidRPr="005912DC">
        <w:rPr>
          <w:rFonts w:ascii="Meiryo UI" w:eastAsia="Meiryo UI" w:hAnsi="Meiryo UI" w:cs="Times New Roman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ぎおん</w:t>
            </w:r>
          </w:rt>
          <w:rubyBase>
            <w:r w:rsidR="00A25A23" w:rsidRPr="005912DC">
              <w:rPr>
                <w:rFonts w:ascii="Meiryo UI" w:eastAsia="Meiryo UI" w:hAnsi="Meiryo UI" w:cs="Times New Roman"/>
                <w:kern w:val="0"/>
                <w:sz w:val="22"/>
              </w:rPr>
              <w:t>祇園</w:t>
            </w:r>
          </w:rubyBase>
        </w:ruby>
      </w:r>
      <w:r w:rsidRPr="005912DC">
        <w:rPr>
          <w:rFonts w:ascii="Meiryo UI" w:eastAsia="Meiryo UI" w:hAnsi="Meiryo UI" w:cs="Times New Roman" w:hint="eastAsia"/>
          <w:kern w:val="0"/>
          <w:sz w:val="22"/>
        </w:rPr>
        <w:t>の歌）と呼ばれる舞です。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23"/>
    <w:rsid w:val="00444234"/>
    <w:rsid w:val="00A25A2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B66EA-B2F9-46A1-ADD8-ADA8757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2023-07-11T05:49:00Z</dcterms:created>
  <dcterms:modified xsi:type="dcterms:W3CDTF">2023-07-11T05:49:00Z</dcterms:modified>
</cp:coreProperties>
</file>