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52A" w:rsidRPr="001E6D40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DD42D4">
        <w:rPr>
          <w:rFonts w:ascii="Meiryo UI" w:eastAsia="Meiryo UI" w:hAnsi="Meiryo UI" w:cs="ＭＳ ゴシック" w:hint="eastAsia"/>
          <w:b/>
          <w:sz w:val="22"/>
        </w:rPr>
        <w:t>美山牛乳</w:t>
      </w:r>
    </w:p>
    <w:p w:rsidR="004E652A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D42D4">
        <w:rPr>
          <w:rFonts w:ascii="Meiryo UI" w:eastAsia="Meiryo UI" w:hAnsi="Meiryo UI" w:cs="ＭＳ ゴシック" w:hint="eastAsia"/>
          <w:sz w:val="22"/>
        </w:rPr>
        <w:t>美山町は山の空気と水がきれいなため、酪農に適した環境である。美山牛乳は少量生産でありながら、ジェラートやプリンなど、地元で人気のスイーツに使われているほど品質が高い。</w:t>
      </w:r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D42D4">
        <w:rPr>
          <w:rFonts w:ascii="Meiryo UI" w:eastAsia="Meiryo UI" w:hAnsi="Meiryo UI" w:cs="ＭＳ ゴシック" w:hint="eastAsia"/>
          <w:sz w:val="22"/>
        </w:rPr>
        <w:t>古くから田畑を耕すために牛が飼われていたとはいえ、乳牛の飼育は比較的歴史の浅い地域である。1950年代、政府は由良川にダムを建設する計画を打ち出した。しかし、美山町民は農地がなくなり、多くの世帯が移転することになるため、反対した。そこで行政と住民の間で、酪農や茶業などの新規就農を推進する支援策を取り決めた。</w:t>
      </w:r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D42D4">
        <w:rPr>
          <w:rFonts w:ascii="Meiryo UI" w:eastAsia="Meiryo UI" w:hAnsi="Meiryo UI" w:cs="ＭＳ ゴシック" w:hint="eastAsia"/>
          <w:sz w:val="22"/>
        </w:rPr>
        <w:t xml:space="preserve">美山町の牛乳生産は現在かなり小規模化し、町内で2軒の酪農家が経営しているのみである。約100頭の牛にストレスのない環境を提供することを目指し、1日に約3トンの牛乳を生産している。 </w:t>
      </w:r>
    </w:p>
    <w:p w:rsidR="004E652A" w:rsidRPr="00DD42D4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E652A" w:rsidRPr="00EC2A33" w:rsidRDefault="004E652A" w:rsidP="004E65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DD42D4">
        <w:rPr>
          <w:rFonts w:ascii="Meiryo UI" w:eastAsia="Meiryo UI" w:hAnsi="Meiryo UI" w:cs="ＭＳ ゴシック" w:hint="eastAsia"/>
          <w:sz w:val="22"/>
        </w:rPr>
        <w:t>美山牛乳の濃厚でクリーミーな味わいは、低温殺菌の方法によるものでもある。生乳を85℃の比較的低い温度で15分間加熱することで、牛乳本来の風味が保たれるのである。しかしその分、賞味期限も短く、美山牛乳は学校給食をはじめ、地元で消費されることが多い。紙パックやガラス瓶で販売され、ソフトクリームやジェラート、チーズやプリンなど、町内で販売されている商品の原料にもな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2A"/>
    <w:rsid w:val="00444234"/>
    <w:rsid w:val="004E65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A3F7D-6BFA-418A-BE86-BA7E4F74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