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424B" w:rsidRPr="007952F2" w:rsidRDefault="0067424B" w:rsidP="0067424B">
      <w:pPr>
        <w:pStyle w:val="Default"/>
        <w:spacing w:before="0" w:line="0" w:lineRule="atLeast"/>
        <w:rPr>
          <w:rFonts w:ascii="Times New Roman" w:hAnsi="Times New Roman"/>
          <w:b/>
          <w:bCs/>
          <w:shd w:val="clear" w:color="auto" w:fill="FFFFFF"/>
        </w:rPr>
      </w:pPr>
      <w:r w:rsidRPr="007952F2">
        <w:rPr>
          <w:rFonts w:ascii="Times New Roman" w:hAnsi="Times New Roman"/>
          <w:b/>
          <w:bCs/>
          <w:shd w:val="clear" w:color="auto" w:fill="FFFFFF"/>
        </w:rPr>
        <w:t>An Introduction to Different Types of Firearms</w:t>
      </w:r>
    </w:p>
    <w:p/>
    <w:p w:rsidR="0067424B" w:rsidRPr="007952F2" w:rsidRDefault="0067424B" w:rsidP="0067424B">
      <w:pPr>
        <w:pStyle w:val="Default"/>
        <w:spacing w:before="0" w:line="0" w:lineRule="atLeast"/>
        <w:rPr>
          <w:rFonts w:ascii="Times New Roman" w:eastAsia="Times New Roman" w:hAnsi="Times New Roman" w:cs="Times New Roman"/>
          <w:shd w:val="clear" w:color="auto" w:fill="FFFFFF"/>
        </w:rPr>
      </w:pPr>
      <w:r w:rsidRPr="007952F2">
        <w:rPr>
          <w:rFonts w:ascii="Times New Roman" w:eastAsia="Times New Roman" w:hAnsi="Times New Roman" w:cs="Times New Roman"/>
          <w:shd w:val="clear" w:color="auto" w:fill="FFFFFF"/>
        </w:rPr>
        <w:t xml:space="preserve">The world of firearms and gun terminology is quite broad, and it can be difficult to know what makes one gun different from another. There are many ways to </w:t>
      </w:r>
      <w:r w:rsidRPr="007952F2">
        <w:rPr>
          <w:rFonts w:ascii="Times New Roman" w:hAnsi="Times New Roman"/>
          <w:shd w:val="clear" w:color="auto" w:fill="FFFFFF"/>
        </w:rPr>
        <w:t>classify firearms across their centuries of history, but the simplest way to differentiate is by how they are loaded and fired.</w:t>
      </w:r>
    </w:p>
    <w:p w:rsidR="0067424B" w:rsidRPr="007952F2" w:rsidRDefault="0067424B" w:rsidP="0067424B">
      <w:pPr>
        <w:pStyle w:val="Default"/>
        <w:spacing w:before="0" w:line="0" w:lineRule="atLeast"/>
        <w:ind w:firstLine="379"/>
        <w:rPr>
          <w:rFonts w:ascii="Times New Roman" w:hAnsi="Times New Roman"/>
          <w:shd w:val="clear" w:color="auto" w:fill="FFFFFF"/>
        </w:rPr>
      </w:pPr>
      <w:r w:rsidRPr="007952F2">
        <w:rPr>
          <w:rFonts w:ascii="Times New Roman" w:hAnsi="Times New Roman"/>
          <w:shd w:val="clear" w:color="auto" w:fill="FFFFFF"/>
        </w:rPr>
        <w:t>Muskets</w:t>
      </w:r>
      <w:r>
        <w:rPr>
          <w:rFonts w:ascii="Times New Roman" w:hAnsi="Times New Roman"/>
          <w:shd w:val="clear" w:color="auto" w:fill="FFFFFF"/>
        </w:rPr>
        <w:t xml:space="preserve"> (</w:t>
      </w:r>
      <w:r w:rsidRPr="007952F2">
        <w:rPr>
          <w:rFonts w:ascii="Times New Roman" w:hAnsi="Times New Roman"/>
          <w:shd w:val="clear" w:color="auto" w:fill="FFFFFF"/>
        </w:rPr>
        <w:t>also known as arquebuses</w:t>
      </w:r>
      <w:r>
        <w:rPr>
          <w:rFonts w:ascii="Times New Roman" w:hAnsi="Times New Roman"/>
          <w:shd w:val="clear" w:color="auto" w:fill="FFFFFF"/>
        </w:rPr>
        <w:t xml:space="preserve">) </w:t>
      </w:r>
      <w:r w:rsidRPr="007952F2">
        <w:rPr>
          <w:rFonts w:ascii="Times New Roman" w:hAnsi="Times New Roman"/>
          <w:shd w:val="clear" w:color="auto" w:fill="FFFFFF"/>
        </w:rPr>
        <w:t xml:space="preserve">were the </w:t>
      </w:r>
      <w:r>
        <w:rPr>
          <w:rFonts w:ascii="Times New Roman" w:hAnsi="Times New Roman"/>
          <w:shd w:val="clear" w:color="auto" w:fill="FFFFFF"/>
        </w:rPr>
        <w:t>most common</w:t>
      </w:r>
      <w:r w:rsidRPr="007952F2">
        <w:rPr>
          <w:rFonts w:ascii="Times New Roman" w:hAnsi="Times New Roman"/>
          <w:shd w:val="clear" w:color="auto" w:fill="FFFFFF"/>
        </w:rPr>
        <w:t xml:space="preserve"> handheld firearms </w:t>
      </w:r>
      <w:r>
        <w:rPr>
          <w:rFonts w:ascii="Times New Roman" w:hAnsi="Times New Roman"/>
          <w:shd w:val="clear" w:color="auto" w:fill="FFFFFF"/>
        </w:rPr>
        <w:t>of</w:t>
      </w:r>
      <w:r w:rsidRPr="007952F2">
        <w:rPr>
          <w:rFonts w:ascii="Times New Roman" w:hAnsi="Times New Roman"/>
          <w:shd w:val="clear" w:color="auto" w:fill="FFFFFF"/>
        </w:rPr>
        <w:t xml:space="preserve"> the fifteenth </w:t>
      </w:r>
      <w:r>
        <w:rPr>
          <w:rFonts w:ascii="Times New Roman" w:hAnsi="Times New Roman"/>
          <w:shd w:val="clear" w:color="auto" w:fill="FFFFFF"/>
        </w:rPr>
        <w:t>to</w:t>
      </w:r>
      <w:r w:rsidRPr="007952F2">
        <w:rPr>
          <w:rFonts w:ascii="Times New Roman" w:hAnsi="Times New Roman"/>
          <w:shd w:val="clear" w:color="auto" w:fill="FFFFFF"/>
        </w:rPr>
        <w:t xml:space="preserve"> seventeenth centuries. Muskets are </w:t>
      </w:r>
      <w:r w:rsidRPr="007952F2">
        <w:rPr>
          <w:rFonts w:ascii="Times New Roman" w:hAnsi="Times New Roman"/>
          <w:b/>
          <w:bCs/>
          <w:shd w:val="clear" w:color="auto" w:fill="FFFFFF"/>
        </w:rPr>
        <w:t>muzzle-loaders</w:t>
      </w:r>
      <w:r w:rsidRPr="007952F2">
        <w:rPr>
          <w:rFonts w:ascii="Times New Roman" w:hAnsi="Times New Roman"/>
          <w:shd w:val="clear" w:color="auto" w:fill="FFFFFF"/>
        </w:rPr>
        <w:t xml:space="preserve">, meaning that the propellant (gunpowder) and projectile (a musket ball) are inserted into the mouth of the barrel and packed down into the firing chamber using a long tool called a ramrod. The powder is ignited by a slow-burning match cord that is clipped to a spring-loaded arm. When the trigger is pulled, the arm snaps forward, bringing the lit match cord into contact with the powder and firing the gun. This firing mechanism is referred to as a </w:t>
      </w:r>
      <w:r w:rsidRPr="007952F2">
        <w:rPr>
          <w:rFonts w:ascii="Times New Roman" w:hAnsi="Times New Roman"/>
          <w:b/>
          <w:bCs/>
          <w:shd w:val="clear" w:color="auto" w:fill="FFFFFF"/>
        </w:rPr>
        <w:t>matchlock</w:t>
      </w:r>
      <w:r w:rsidRPr="007952F2">
        <w:rPr>
          <w:rFonts w:ascii="Times New Roman" w:hAnsi="Times New Roman"/>
          <w:shd w:val="clear" w:color="auto" w:fill="FFFFFF"/>
        </w:rPr>
        <w:t>.</w:t>
      </w:r>
    </w:p>
    <w:p w:rsidR="0067424B" w:rsidRPr="007952F2" w:rsidRDefault="0067424B" w:rsidP="0067424B">
      <w:pPr>
        <w:pStyle w:val="Default"/>
        <w:spacing w:before="0" w:line="0" w:lineRule="atLeast"/>
        <w:ind w:firstLine="379"/>
        <w:rPr>
          <w:rFonts w:ascii="Times New Roman" w:eastAsia="Times New Roman" w:hAnsi="Times New Roman" w:cs="Times New Roman"/>
          <w:shd w:val="clear" w:color="auto" w:fill="FFFFFF"/>
        </w:rPr>
      </w:pPr>
      <w:r w:rsidRPr="007952F2">
        <w:rPr>
          <w:rFonts w:ascii="Times New Roman" w:hAnsi="Times New Roman"/>
          <w:shd w:val="clear" w:color="auto" w:fill="FFFFFF"/>
        </w:rPr>
        <w:t xml:space="preserve">In the West, matchlocks had fallen out of use by the end of the seventeenth century. They were replaced first by </w:t>
      </w:r>
      <w:r w:rsidRPr="007952F2">
        <w:rPr>
          <w:rFonts w:ascii="Times New Roman" w:hAnsi="Times New Roman"/>
          <w:b/>
          <w:bCs/>
          <w:shd w:val="clear" w:color="auto" w:fill="FFFFFF"/>
        </w:rPr>
        <w:t>wheellocks</w:t>
      </w:r>
      <w:r w:rsidRPr="007952F2">
        <w:rPr>
          <w:rFonts w:ascii="Times New Roman" w:hAnsi="Times New Roman"/>
          <w:shd w:val="clear" w:color="auto" w:fill="FFFFFF"/>
        </w:rPr>
        <w:t xml:space="preserve"> and </w:t>
      </w:r>
      <w:r w:rsidRPr="007952F2">
        <w:rPr>
          <w:rFonts w:ascii="Times New Roman" w:hAnsi="Times New Roman"/>
          <w:b/>
          <w:bCs/>
          <w:shd w:val="clear" w:color="auto" w:fill="FFFFFF"/>
        </w:rPr>
        <w:t>flintlocks</w:t>
      </w:r>
      <w:r w:rsidRPr="007952F2">
        <w:rPr>
          <w:rFonts w:ascii="Times New Roman" w:hAnsi="Times New Roman"/>
          <w:shd w:val="clear" w:color="auto" w:fill="FFFFFF"/>
        </w:rPr>
        <w:t>, which use sparks rather than match cords to ignite the powder</w:t>
      </w:r>
      <w:r>
        <w:rPr>
          <w:rFonts w:ascii="Times New Roman" w:hAnsi="Times New Roman"/>
          <w:shd w:val="clear" w:color="auto" w:fill="FFFFFF"/>
        </w:rPr>
        <w:t>.</w:t>
      </w:r>
      <w:r w:rsidRPr="007952F2">
        <w:rPr>
          <w:rFonts w:ascii="Times New Roman" w:hAnsi="Times New Roman"/>
          <w:shd w:val="clear" w:color="auto" w:fill="FFFFFF"/>
        </w:rPr>
        <w:t xml:space="preserve"> </w:t>
      </w:r>
      <w:r>
        <w:rPr>
          <w:rFonts w:ascii="Times New Roman" w:hAnsi="Times New Roman"/>
          <w:shd w:val="clear" w:color="auto" w:fill="FFFFFF"/>
        </w:rPr>
        <w:t>A</w:t>
      </w:r>
      <w:r w:rsidRPr="007952F2">
        <w:rPr>
          <w:rFonts w:ascii="Times New Roman" w:hAnsi="Times New Roman"/>
          <w:shd w:val="clear" w:color="auto" w:fill="FFFFFF"/>
        </w:rPr>
        <w:t xml:space="preserve"> century later, self-igniting </w:t>
      </w:r>
      <w:r w:rsidRPr="007952F2">
        <w:rPr>
          <w:rFonts w:ascii="Times New Roman" w:hAnsi="Times New Roman"/>
          <w:b/>
          <w:bCs/>
          <w:shd w:val="clear" w:color="auto" w:fill="FFFFFF"/>
        </w:rPr>
        <w:t>percussion caps</w:t>
      </w:r>
      <w:r>
        <w:rPr>
          <w:rFonts w:ascii="Times New Roman" w:hAnsi="Times New Roman"/>
          <w:shd w:val="clear" w:color="auto" w:fill="FFFFFF"/>
        </w:rPr>
        <w:t xml:space="preserve"> made those designs obsolete</w:t>
      </w:r>
      <w:r w:rsidRPr="007952F2">
        <w:rPr>
          <w:rFonts w:ascii="Times New Roman" w:hAnsi="Times New Roman"/>
          <w:shd w:val="clear" w:color="auto" w:fill="FFFFFF"/>
        </w:rPr>
        <w:t xml:space="preserve">. Muzzle-loaders were eventually replaced by faster, easier-to-use </w:t>
      </w:r>
      <w:r w:rsidRPr="007952F2">
        <w:rPr>
          <w:rFonts w:ascii="Times New Roman" w:hAnsi="Times New Roman"/>
          <w:b/>
          <w:bCs/>
          <w:shd w:val="clear" w:color="auto" w:fill="FFFFFF"/>
        </w:rPr>
        <w:t>breech-loaders</w:t>
      </w:r>
      <w:r w:rsidRPr="007952F2">
        <w:rPr>
          <w:rFonts w:ascii="Times New Roman" w:hAnsi="Times New Roman"/>
          <w:shd w:val="clear" w:color="auto" w:fill="FFFFFF"/>
        </w:rPr>
        <w:t>, which are loaded through an opening in the back of the barrel.</w:t>
      </w:r>
    </w:p>
    <w:p w:rsidR="0067424B" w:rsidRPr="007952F2" w:rsidRDefault="0067424B" w:rsidP="0067424B">
      <w:pPr>
        <w:pStyle w:val="Default"/>
        <w:spacing w:before="0" w:line="0" w:lineRule="atLeast"/>
        <w:ind w:firstLine="379"/>
        <w:rPr>
          <w:rFonts w:ascii="Times New Roman" w:hAnsi="Times New Roman"/>
          <w:shd w:val="clear" w:color="auto" w:fill="FFFFFF"/>
        </w:rPr>
      </w:pPr>
      <w:r w:rsidRPr="007952F2">
        <w:rPr>
          <w:rFonts w:ascii="Times New Roman" w:hAnsi="Times New Roman"/>
          <w:shd w:val="clear" w:color="auto" w:fill="FFFFFF"/>
        </w:rPr>
        <w:t>In Japan, matchlocks were never abandoned, and gunsmiths improved on the design during the 1600s and 1700s. Muzzle-loading matchlock muskets remained in use throughout the Tokugawa period (1603–1867), when Japan kept itself largely isolated from the world. Only when the country reopened in the nineteenth century did it begin importing and manufacturing more modern weapons.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altName w:val="ＭＳ 明朝"/>
    <w:charset w:val="00"/>
    <w:family w:val="auto"/>
    <w:pitch w:val="variable"/>
    <w:sig w:usb0="E50002FF" w:usb1="500079DB" w:usb2="00000010" w:usb3="00000000" w:csb0="00000001" w:csb1="00000000"/>
  </w:font>
  <w:font w:name="Arial Unicode MS">
    <w:altName w:val="BIZ UDPゴシック"/>
    <w:panose1 w:val="020B0604020202020204"/>
    <w:charset w:val="80"/>
    <w:family w:val="swiss"/>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7424B"/>
    <w:rsid w:val="00444234"/>
    <w:rsid w:val="0067424B"/>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3E2DAFE-A8F5-40C8-8C17-7E52AC3C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7424B"/>
    <w:pPr>
      <w:pBdr>
        <w:top w:val="nil"/>
        <w:left w:val="nil"/>
        <w:bottom w:val="nil"/>
        <w:right w:val="nil"/>
        <w:between w:val="nil"/>
        <w:bar w:val="nil"/>
      </w:pBdr>
      <w:spacing w:before="160" w:line="288" w:lineRule="auto"/>
    </w:pPr>
    <w:rPr>
      <w:rFonts w:ascii="Helvetica Neue" w:hAnsi="Helvetica Neue" w:cs="Arial Unicode MS"/>
      <w:color w:val="000000"/>
      <w:kern w:val="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2023-07-11T05:29:00Z</dcterms:created>
  <dcterms:modified xsi:type="dcterms:W3CDTF">2023-07-11T05:29:00Z</dcterms:modified>
</cp:coreProperties>
</file>