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17DB" w:rsidRPr="001B0DF3" w:rsidRDefault="000E17DB" w:rsidP="000E17DB">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b/>
          <w:bCs/>
          <w:color w:val="000000"/>
          <w:shd w:val="clear" w:color="auto" w:fill="FFFFFF"/>
        </w:rPr>
        <w:t>Preparing the Raw Materials</w:t>
      </w:r>
    </w:p>
    <w:p w:rsidR="000E17DB" w:rsidRPr="001B0DF3" w:rsidRDefault="000E17DB" w:rsidP="000E17DB">
      <w:pPr>
        <w:adjustRightInd w:val="0"/>
        <w:snapToGrid w:val="0"/>
        <w:spacing w:line="276" w:lineRule="auto"/>
        <w:rPr>
          <w:rFonts w:ascii="Times New Roman" w:eastAsia="Times New Roman" w:hAnsi="Times New Roman" w:cs="Times New Roman"/>
        </w:rPr>
      </w:pPr>
      <w:r/>
    </w:p>
    <w:p w:rsidR="000E17DB" w:rsidRPr="001B0DF3" w:rsidRDefault="000E17DB" w:rsidP="000E17DB">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color w:val="000000"/>
        </w:rPr>
        <w:t>Mino washi is prized for its durability and light, blemish-free appearance. To achieve this quality, the papermaking process begins with the careful preparation of raw materials. On display is the equipment for preparing the bast fibers, along with examples of the raw materials at each stage of the process. </w:t>
      </w:r>
    </w:p>
    <w:p w:rsidR="000E17DB" w:rsidRPr="001B0DF3" w:rsidRDefault="000E17DB" w:rsidP="000E17DB">
      <w:pPr>
        <w:adjustRightInd w:val="0"/>
        <w:snapToGrid w:val="0"/>
        <w:spacing w:line="276" w:lineRule="auto"/>
        <w:ind w:firstLine="720"/>
        <w:rPr>
          <w:rFonts w:ascii="Times New Roman" w:eastAsia="Times New Roman" w:hAnsi="Times New Roman" w:cs="Times New Roman"/>
        </w:rPr>
      </w:pPr>
      <w:r w:rsidRPr="001B0DF3">
        <w:rPr>
          <w:rFonts w:ascii="Times New Roman" w:eastAsia="Times New Roman" w:hAnsi="Times New Roman" w:cs="Times New Roman"/>
          <w:color w:val="000000"/>
        </w:rPr>
        <w:t xml:space="preserve">A large metal cauldron on display was used for preparing the white inner bark of the </w:t>
      </w:r>
      <w:r w:rsidRPr="001B0DF3">
        <w:rPr>
          <w:rFonts w:ascii="Times New Roman" w:eastAsia="Times New Roman" w:hAnsi="Times New Roman" w:cs="Times New Roman"/>
          <w:i/>
          <w:iCs/>
          <w:color w:val="000000"/>
        </w:rPr>
        <w:t>kozo</w:t>
      </w:r>
      <w:r w:rsidRPr="001B0DF3">
        <w:rPr>
          <w:rFonts w:ascii="Times New Roman" w:eastAsia="Times New Roman" w:hAnsi="Times New Roman" w:cs="Times New Roman"/>
          <w:color w:val="000000"/>
        </w:rPr>
        <w:t xml:space="preserve"> (paper mulberry) or </w:t>
      </w:r>
      <w:r w:rsidRPr="001B0DF3">
        <w:rPr>
          <w:rFonts w:ascii="Times New Roman" w:eastAsia="Times New Roman" w:hAnsi="Times New Roman" w:cs="Times New Roman"/>
          <w:i/>
          <w:iCs/>
          <w:color w:val="000000"/>
          <w:shd w:val="clear" w:color="auto" w:fill="FFFFFF"/>
        </w:rPr>
        <w:t>gampi</w:t>
      </w:r>
      <w:r w:rsidRPr="001B0DF3">
        <w:rPr>
          <w:rFonts w:ascii="Times New Roman" w:eastAsia="Times New Roman" w:hAnsi="Times New Roman" w:cs="Times New Roman"/>
          <w:color w:val="000000"/>
          <w:shd w:val="clear" w:color="auto" w:fill="FFFFFF"/>
        </w:rPr>
        <w:t xml:space="preserve"> (several shrubs of the genus </w:t>
      </w:r>
      <w:r w:rsidRPr="001B0DF3">
        <w:rPr>
          <w:rFonts w:ascii="Times New Roman" w:eastAsia="Times New Roman" w:hAnsi="Times New Roman" w:cs="Times New Roman"/>
          <w:i/>
          <w:iCs/>
          <w:color w:val="000000"/>
          <w:shd w:val="clear" w:color="auto" w:fill="FFFFFF"/>
        </w:rPr>
        <w:t>Wikstroemia</w:t>
      </w:r>
      <w:r w:rsidRPr="001B0DF3">
        <w:rPr>
          <w:rFonts w:ascii="Times New Roman" w:eastAsia="Times New Roman" w:hAnsi="Times New Roman" w:cs="Times New Roman"/>
          <w:color w:val="000000"/>
          <w:shd w:val="clear" w:color="auto" w:fill="FFFFFF"/>
        </w:rPr>
        <w:t>), which are the main materials used for making washi</w:t>
      </w:r>
      <w:r w:rsidRPr="001B0DF3">
        <w:rPr>
          <w:rFonts w:ascii="Times New Roman" w:eastAsia="Times New Roman" w:hAnsi="Times New Roman" w:cs="Times New Roman"/>
          <w:color w:val="000000"/>
        </w:rPr>
        <w:t>. After the tough outer bark is steamed and peeled off the branches, the inner bark is boiled in the cauldron in a mixture of water and soda ash for around two hours. The soda ash helps to soften the bark fibers. Before soda ash was available, papermakers used ash made from rice husks and straw. </w:t>
      </w:r>
    </w:p>
    <w:p w:rsidR="000E17DB" w:rsidRPr="001B0DF3" w:rsidRDefault="000E17DB" w:rsidP="000E17DB">
      <w:pPr>
        <w:adjustRightInd w:val="0"/>
        <w:snapToGrid w:val="0"/>
        <w:spacing w:line="276" w:lineRule="auto"/>
        <w:ind w:firstLine="720"/>
        <w:rPr>
          <w:rFonts w:ascii="Times New Roman" w:eastAsia="Times New Roman" w:hAnsi="Times New Roman" w:cs="Times New Roman"/>
        </w:rPr>
      </w:pPr>
      <w:r w:rsidRPr="001B0DF3">
        <w:rPr>
          <w:rFonts w:ascii="Times New Roman" w:eastAsia="Times New Roman" w:hAnsi="Times New Roman" w:cs="Times New Roman"/>
          <w:color w:val="000000"/>
        </w:rPr>
        <w:t xml:space="preserve">Next to the cauldron, branches of </w:t>
      </w:r>
      <w:r w:rsidRPr="001B0DF3">
        <w:rPr>
          <w:rFonts w:ascii="Times New Roman" w:eastAsia="Times New Roman" w:hAnsi="Times New Roman" w:cs="Times New Roman"/>
          <w:i/>
          <w:iCs/>
          <w:color w:val="000000"/>
        </w:rPr>
        <w:t>kozo</w:t>
      </w:r>
      <w:r w:rsidRPr="001B0DF3">
        <w:rPr>
          <w:rFonts w:ascii="Times New Roman" w:eastAsia="Times New Roman" w:hAnsi="Times New Roman" w:cs="Times New Roman"/>
          <w:color w:val="000000"/>
        </w:rPr>
        <w:t xml:space="preserve"> and </w:t>
      </w:r>
      <w:r w:rsidRPr="001B0DF3">
        <w:rPr>
          <w:rFonts w:ascii="Times New Roman" w:eastAsia="Times New Roman" w:hAnsi="Times New Roman" w:cs="Times New Roman"/>
          <w:i/>
          <w:iCs/>
          <w:color w:val="000000"/>
          <w:shd w:val="clear" w:color="auto" w:fill="FFFFFF"/>
        </w:rPr>
        <w:t>gampi</w:t>
      </w:r>
      <w:r w:rsidRPr="001B0DF3">
        <w:rPr>
          <w:rFonts w:ascii="Times New Roman" w:eastAsia="Times New Roman" w:hAnsi="Times New Roman" w:cs="Times New Roman"/>
          <w:color w:val="000000"/>
          <w:shd w:val="clear" w:color="auto" w:fill="FFFFFF"/>
        </w:rPr>
        <w:t xml:space="preserve"> </w:t>
      </w:r>
      <w:r w:rsidRPr="001B0DF3">
        <w:rPr>
          <w:rFonts w:ascii="Times New Roman" w:eastAsia="Times New Roman" w:hAnsi="Times New Roman" w:cs="Times New Roman"/>
          <w:color w:val="000000"/>
        </w:rPr>
        <w:t xml:space="preserve">are stacked, ready for boiling. Baskets of processed </w:t>
      </w:r>
      <w:r w:rsidRPr="001B0DF3">
        <w:rPr>
          <w:rFonts w:ascii="Times New Roman" w:eastAsia="Times New Roman" w:hAnsi="Times New Roman" w:cs="Times New Roman"/>
          <w:i/>
          <w:iCs/>
          <w:color w:val="000000"/>
        </w:rPr>
        <w:t>kozo</w:t>
      </w:r>
      <w:r w:rsidRPr="001B0DF3">
        <w:rPr>
          <w:rFonts w:ascii="Times New Roman" w:eastAsia="Times New Roman" w:hAnsi="Times New Roman" w:cs="Times New Roman"/>
          <w:color w:val="000000"/>
        </w:rPr>
        <w:t xml:space="preserve"> inner bark strips and samples of beaten </w:t>
      </w:r>
      <w:r w:rsidRPr="001B0DF3">
        <w:rPr>
          <w:rFonts w:ascii="Times New Roman" w:eastAsia="Times New Roman" w:hAnsi="Times New Roman" w:cs="Times New Roman"/>
          <w:i/>
          <w:iCs/>
          <w:color w:val="000000"/>
        </w:rPr>
        <w:t>kozo</w:t>
      </w:r>
      <w:r w:rsidRPr="001B0DF3">
        <w:rPr>
          <w:rFonts w:ascii="Times New Roman" w:eastAsia="Times New Roman" w:hAnsi="Times New Roman" w:cs="Times New Roman"/>
          <w:color w:val="000000"/>
        </w:rPr>
        <w:t xml:space="preserve"> pulp give a sense of the painstaking process involved in producing paper fibers.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E17DB"/>
    <w:rsid w:val="000E17DB"/>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9B9F8B5-7F8A-4860-96F9-7FDAD4B0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2023-07-11T05:25:00Z</dcterms:created>
  <dcterms:modified xsi:type="dcterms:W3CDTF">2023-07-11T05:25:00Z</dcterms:modified>
</cp:coreProperties>
</file>