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785F" w:rsidRPr="005A6B66" w:rsidRDefault="009C785F" w:rsidP="009C785F">
      <w:pPr>
        <w:widowControl/>
        <w:jc w:val="left"/>
        <w:rPr>
          <w:rFonts w:ascii="Times New Roman" w:eastAsia="Times New Roman" w:hAnsi="Times New Roman" w:cs="Times New Roman"/>
          <w:b/>
          <w:bCs/>
          <w:color w:val="000000"/>
          <w:kern w:val="0"/>
          <w:sz w:val="24"/>
          <w:szCs w:val="24"/>
        </w:rPr>
      </w:pPr>
      <w:r w:rsidRPr="005A6B66">
        <w:rPr>
          <w:rFonts w:ascii="Times New Roman" w:eastAsia="Times New Roman" w:hAnsi="Times New Roman" w:cs="Times New Roman"/>
          <w:b/>
          <w:bCs/>
          <w:color w:val="000000"/>
          <w:kern w:val="0"/>
          <w:sz w:val="24"/>
          <w:szCs w:val="24"/>
        </w:rPr>
        <w:t>Ikenoyu Hot Spring</w:t>
      </w:r>
    </w:p>
    <w:p w:rsidR="009C785F" w:rsidRPr="000130D4" w:rsidRDefault="009C785F" w:rsidP="009C785F">
      <w:pPr>
        <w:widowControl/>
        <w:jc w:val="left"/>
        <w:rPr>
          <w:rFonts w:ascii="Times New Roman" w:eastAsia="Times New Roman" w:hAnsi="Times New Roman" w:cs="Times New Roman"/>
          <w:color w:val="000000"/>
          <w:kern w:val="0"/>
          <w:sz w:val="24"/>
          <w:szCs w:val="24"/>
        </w:rPr>
      </w:pPr>
      <w:r/>
    </w:p>
    <w:p w:rsidR="009C785F" w:rsidRPr="000130D4" w:rsidRDefault="009C785F" w:rsidP="009C785F">
      <w:pPr>
        <w:jc w:val="left"/>
        <w:rPr>
          <w:rFonts w:ascii="Times New Roman" w:eastAsia="Times New Roman" w:hAnsi="Times New Roman" w:cs="Times New Roman"/>
          <w:color w:val="000000"/>
          <w:kern w:val="0"/>
          <w:sz w:val="24"/>
          <w:szCs w:val="24"/>
        </w:rPr>
      </w:pPr>
      <w:r w:rsidRPr="000130D4">
        <w:rPr>
          <w:rFonts w:ascii="Times New Roman" w:eastAsia="Times New Roman" w:hAnsi="Times New Roman" w:cs="Times New Roman"/>
          <w:color w:val="000000"/>
          <w:kern w:val="0"/>
          <w:sz w:val="24"/>
          <w:szCs w:val="24"/>
        </w:rPr>
        <w:t xml:space="preserve">Warm, mineral-rich groundwater bubbles up to the surface here, on the eastern shore of Lake Kussharo. This public spring is free and open 24 hours a day. Bathing is mixed-gender, and swimwear is optional. </w:t>
      </w:r>
      <w:r>
        <w:rPr>
          <w:rFonts w:ascii="Times New Roman" w:hAnsi="Times New Roman" w:cs="Times New Roman"/>
          <w:sz w:val="24"/>
          <w:szCs w:val="24"/>
        </w:rPr>
        <w:t>Simple c</w:t>
      </w:r>
      <w:r w:rsidRPr="000130D4">
        <w:rPr>
          <w:rFonts w:ascii="Times New Roman" w:hAnsi="Times New Roman" w:cs="Times New Roman"/>
          <w:sz w:val="24"/>
          <w:szCs w:val="24"/>
        </w:rPr>
        <w:t>hanging huts are located beside the bath.</w:t>
      </w:r>
    </w:p>
    <w:p w:rsidR="009C785F" w:rsidRPr="000130D4" w:rsidRDefault="009C785F" w:rsidP="009C785F">
      <w:pPr>
        <w:ind w:firstLine="840"/>
        <w:jc w:val="left"/>
        <w:rPr>
          <w:rFonts w:ascii="Times New Roman" w:eastAsia="Times New Roman" w:hAnsi="Times New Roman" w:cs="Times New Roman"/>
          <w:color w:val="000000"/>
          <w:kern w:val="0"/>
          <w:sz w:val="24"/>
          <w:szCs w:val="24"/>
        </w:rPr>
      </w:pPr>
      <w:r w:rsidRPr="000130D4">
        <w:rPr>
          <w:rFonts w:ascii="Times New Roman" w:hAnsi="Times New Roman" w:cs="Times New Roman"/>
          <w:sz w:val="24"/>
          <w:szCs w:val="24"/>
        </w:rPr>
        <w:t>Ikenoyu is one of several natural hot springs on the shore of Lake Kussharo,</w:t>
      </w:r>
      <w:r w:rsidRPr="000130D4">
        <w:rPr>
          <w:rFonts w:ascii="Times New Roman" w:eastAsia="Times New Roman" w:hAnsi="Times New Roman" w:cs="Times New Roman"/>
          <w:color w:val="000000"/>
          <w:kern w:val="0"/>
          <w:sz w:val="24"/>
          <w:szCs w:val="24"/>
        </w:rPr>
        <w:t xml:space="preserve"> including Sunayu and Kotannoyu. </w:t>
      </w:r>
      <w:r w:rsidRPr="000130D4">
        <w:rPr>
          <w:rFonts w:ascii="Times New Roman" w:hAnsi="Times New Roman" w:cs="Times New Roman"/>
          <w:sz w:val="24"/>
          <w:szCs w:val="24"/>
        </w:rPr>
        <w:t xml:space="preserve">Ikenoyu feeds a natural pool that is connected to the lake. The mineral-rich water is slightly alkaline, making it feel silky, and is believed to ease muscle pain and help in the healing of cuts and </w:t>
      </w:r>
      <w:r>
        <w:rPr>
          <w:rFonts w:ascii="Times New Roman" w:hAnsi="Times New Roman" w:cs="Times New Roman"/>
          <w:sz w:val="24"/>
          <w:szCs w:val="24"/>
        </w:rPr>
        <w:t>bruises</w:t>
      </w:r>
      <w:r w:rsidRPr="000130D4">
        <w:rPr>
          <w:rFonts w:ascii="Times New Roman" w:hAnsi="Times New Roman" w:cs="Times New Roman"/>
          <w:sz w:val="24"/>
          <w:szCs w:val="24"/>
        </w:rPr>
        <w:t xml:space="preserve">. Depending on the time of year, the water may also contain </w:t>
      </w:r>
      <w:r>
        <w:rPr>
          <w:rFonts w:ascii="Times New Roman" w:hAnsi="Times New Roman" w:cs="Times New Roman"/>
          <w:sz w:val="24"/>
          <w:szCs w:val="24"/>
        </w:rPr>
        <w:t>nutrient-rich</w:t>
      </w:r>
      <w:r w:rsidRPr="000130D4">
        <w:rPr>
          <w:rFonts w:ascii="Times New Roman" w:hAnsi="Times New Roman" w:cs="Times New Roman"/>
          <w:sz w:val="24"/>
          <w:szCs w:val="24"/>
        </w:rPr>
        <w:t xml:space="preserve"> algae.</w:t>
      </w:r>
    </w:p>
    <w:p w:rsidR="009C785F" w:rsidRPr="000130D4" w:rsidRDefault="009C785F" w:rsidP="009C785F">
      <w:pPr>
        <w:pStyle w:val="Body"/>
        <w:ind w:firstLine="840"/>
        <w:rPr>
          <w:rFonts w:ascii="Times New Roman" w:eastAsia="Helvetica Neue" w:hAnsi="Times New Roman" w:cs="Times New Roman"/>
        </w:rPr>
      </w:pPr>
      <w:r w:rsidRPr="000130D4">
        <w:rPr>
          <w:rFonts w:ascii="Times New Roman" w:hAnsi="Times New Roman" w:cs="Times New Roman"/>
        </w:rPr>
        <w:t xml:space="preserve">The view from the hot spring is of Nakajima (“central island”) and the western mountains of the Kussharo Caldera. Bathers may enjoy watching the sun set as it dips behind the mountains on the opposite side of the lake and generates colorful skyscapes. </w:t>
      </w:r>
    </w:p>
    <w:p w:rsidR="009C785F" w:rsidRPr="000130D4" w:rsidRDefault="009C785F" w:rsidP="009C785F">
      <w:pPr>
        <w:pStyle w:val="Body"/>
        <w:ind w:firstLine="840"/>
        <w:rPr>
          <w:rFonts w:ascii="Times New Roman" w:eastAsia="Helvetica Neue" w:hAnsi="Times New Roman" w:cs="Times New Roman"/>
        </w:rPr>
      </w:pPr>
      <w:r w:rsidRPr="000130D4">
        <w:rPr>
          <w:rFonts w:ascii="Times New Roman" w:hAnsi="Times New Roman" w:cs="Times New Roman"/>
        </w:rPr>
        <w:t>For centuries, Ikenoyu played an essential role in the daily lives of the local Ainu who lived around the lake. Ainu came here not only to bathe but also to use the warm water for soaking Manchurian elm bark. They extracted fiber from the inner bark for making the thread they used to weave their kimono-like outer tunics. Garments made in this way are displayed at the Kussharo Kotan Ainu Museum, approximately 4 kilometers south along the old road</w:t>
      </w:r>
      <w:r w:rsidRPr="000130D4" w:rsidDel="00995A85">
        <w:rPr>
          <w:rFonts w:ascii="Times New Roman" w:hAnsi="Times New Roman" w:cs="Times New Roman"/>
        </w:rPr>
        <w:t xml:space="preserve"> </w:t>
      </w:r>
      <w:r w:rsidRPr="000130D4">
        <w:rPr>
          <w:rFonts w:ascii="Times New Roman" w:hAnsi="Times New Roman" w:cs="Times New Roman"/>
        </w:rPr>
        <w:t xml:space="preserve">between Ikenoyu and Kussharo Kotan. </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altName w:val="BIZ UDPゴシック"/>
    <w:panose1 w:val="020B0604020202020204"/>
    <w:charset w:val="80"/>
    <w:family w:val="swiss"/>
    <w:pitch w:val="variable"/>
    <w:sig w:usb0="F7FFAFFF" w:usb1="E9DFFFFF" w:usb2="0000003F" w:usb3="00000000" w:csb0="003F01FF" w:csb1="00000000"/>
  </w:font>
  <w:font w:name="Helvetica Neue">
    <w:altName w:val="ＭＳ 明朝"/>
    <w:charset w:val="00"/>
    <w:family w:val="auto"/>
    <w:pitch w:val="variable"/>
    <w:sig w:usb0="E50002FF" w:usb1="500079DB" w:usb2="0000001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9C785F"/>
    <w:rsid w:val="00444234"/>
    <w:rsid w:val="009C785F"/>
    <w:rsid w:val="00C4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5A8A762-04D7-4787-9EBC-CB44B632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rsid w:val="009C785F"/>
    <w:pPr>
      <w:widowControl w:val="0"/>
      <w:pBdr>
        <w:top w:val="nil"/>
        <w:left w:val="nil"/>
        <w:bottom w:val="nil"/>
        <w:right w:val="nil"/>
        <w:between w:val="nil"/>
        <w:bar w:val="nil"/>
      </w:pBdr>
      <w:jc w:val="both"/>
    </w:pPr>
    <w:rPr>
      <w:rFonts w:ascii="Helvetica" w:hAnsi="Helvetica" w:cs="Arial Unicode MS"/>
      <w:color w:val="000000"/>
      <w:sz w:val="24"/>
      <w:szCs w:val="24"/>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充朗</dc:creator>
  <cp:keywords/>
  <dc:description/>
  <cp:lastModifiedBy>新谷 充朗</cp:lastModifiedBy>
  <cp:revision>1</cp:revision>
  <dcterms:created xsi:type="dcterms:W3CDTF">2023-07-11T05:41:00Z</dcterms:created>
  <dcterms:modified xsi:type="dcterms:W3CDTF">2023-07-11T05:41:00Z</dcterms:modified>
</cp:coreProperties>
</file>