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471" w:rsidRPr="00F9031F" w:rsidRDefault="001D5471" w:rsidP="001D547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9031F">
        <w:rPr>
          <w:rFonts w:ascii="Times New Roman" w:hAnsi="Times New Roman" w:cs="Times New Roman"/>
          <w:b/>
          <w:bCs/>
          <w:sz w:val="24"/>
          <w:szCs w:val="24"/>
        </w:rPr>
        <w:t xml:space="preserve">Amami spiny rat / </w:t>
      </w:r>
      <w:r w:rsidRPr="00F9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Tokudaia osimensis </w:t>
      </w:r>
      <w:r w:rsidRPr="00F9031F">
        <w:rPr>
          <w:rFonts w:ascii="Times New Roman" w:hAnsi="Times New Roman" w:cs="Times New Roman"/>
          <w:b/>
          <w:bCs/>
          <w:sz w:val="24"/>
          <w:szCs w:val="24"/>
        </w:rPr>
        <w:t xml:space="preserve">/ Amami toge-nezumi / </w:t>
      </w:r>
      <w:r w:rsidRPr="00F9031F">
        <w:rPr>
          <w:rFonts w:ascii="Times New Roman" w:eastAsia="ＭＳ 明朝" w:hAnsi="Times New Roman" w:cs="Times New Roman"/>
          <w:b/>
          <w:bCs/>
          <w:sz w:val="24"/>
          <w:szCs w:val="24"/>
        </w:rPr>
        <w:t>アマミトゲネズミ</w:t>
      </w:r>
    </w:p>
    <w:p/>
    <w:p w:rsidR="001D5471" w:rsidRPr="00F9031F" w:rsidRDefault="001D5471" w:rsidP="001D5471">
      <w:pPr>
        <w:rPr>
          <w:rFonts w:ascii="Times New Roman" w:hAnsi="Times New Roman" w:cs="Times New Roman"/>
          <w:sz w:val="24"/>
          <w:szCs w:val="24"/>
        </w:rPr>
      </w:pPr>
      <w:r w:rsidRPr="00F9031F">
        <w:rPr>
          <w:rFonts w:ascii="Times New Roman" w:hAnsi="Times New Roman" w:cs="Times New Roman"/>
          <w:sz w:val="24"/>
          <w:szCs w:val="24"/>
        </w:rPr>
        <w:t>This small, forest-dwelling rodent is unusual for several reasons. It gets its name from the needle-shaped hairs on its back, which grow 2 millimeters wide and 20 millimeters long. Its strong hind legs allow it to jump like a kangaroo for distances up to 50 centimeters, which is how it escapes the venomous habu viper. But what makes the spiny creature particularly interesting is that it is born without a Y chromosome, one of the two chromosomes that determine the sex of most mammals. While its standing as an endangered species makes the Amami spiny rat a difficult subject for research, scientists have determined that it is an endemic species that separated from a similar spiny rat on the neighboring island of Tokunoshima between 6 million and 2 million years ago.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471"/>
    <w:rsid w:val="001D54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F5EE2-1875-487F-A523-7F324718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