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1D44" w:rsidRDefault="00931D44">
      <w:pPr>
        <w:shd w:val="clear" w:color="auto" w:fill="FFFFFF"/>
        <w:rPr>
          <w:b/>
        </w:rPr>
      </w:pPr>
      <w:r>
        <w:rPr>
          <w:b/>
        </w:rPr>
        <w:t xml:space="preserve">Samurai City: The History and Culture of Aizu </w:t>
      </w:r>
    </w:p>
    <w:p w:rsidR="00931D44" w:rsidRDefault="00931D44">
      <w:pPr>
        <w:rPr>
          <w:b/>
        </w:rPr>
      </w:pPr>
      <w:r/>
    </w:p>
    <w:p w:rsidR="00931D44" w:rsidRDefault="00931D44">
      <w:r>
        <w:t>Experience the rich samurai legacy of Aizu-Wakamatsu. The journey begins with a visit to majestic Tsuruga Castle, the former stronghold and center of life for the Aizu samurai and the cherished symbol of the city. From there, visit many other fascinating historical and cultural sites around the city to discover the stories of the people who embodied the samurai spirit—the same proud and welcoming spirit you will find in Aizu-Wakamatsu today.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1D44"/>
    <w:rsid w:val="00444234"/>
    <w:rsid w:val="00931D4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84EED1-4384-4A8A-905E-394A072A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2023-07-11T05:19:00Z</dcterms:created>
  <dcterms:modified xsi:type="dcterms:W3CDTF">2023-07-11T05:19:00Z</dcterms:modified>
</cp:coreProperties>
</file>