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43ADE" w:rsidRPr="001512A7" w:rsidRDefault="00243ADE" w:rsidP="00243AD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512A7">
        <w:rPr>
          <w:rFonts w:ascii="Times New Roman" w:hAnsi="Times New Roman" w:cs="Times New Roman"/>
          <w:b/>
          <w:bCs/>
          <w:sz w:val="24"/>
          <w:szCs w:val="24"/>
        </w:rPr>
        <w:t>Ikebana (Web Text)</w:t>
      </w:r>
    </w:p>
    <w:p w:rsidR="00243ADE" w:rsidRPr="001208B1" w:rsidRDefault="00243ADE" w:rsidP="00243ADE">
      <w:pPr>
        <w:widowControl/>
      </w:pPr>
      <w:r/>
    </w:p>
    <w:p w:rsidR="00243ADE" w:rsidRPr="001208B1" w:rsidRDefault="00243ADE" w:rsidP="00243ADE">
      <w:pPr>
        <w:widowControl/>
        <w:rPr>
          <w:rFonts w:ascii="Times New Roman" w:eastAsia="ＭＳ 明朝" w:hAnsi="Times New Roman" w:cs="Times New Roman"/>
          <w:sz w:val="24"/>
          <w:szCs w:val="24"/>
        </w:rPr>
      </w:pPr>
      <w:r w:rsidRPr="001208B1">
        <w:rPr>
          <w:rFonts w:ascii="Times New Roman" w:eastAsia="ＭＳ 明朝" w:hAnsi="Times New Roman" w:cs="Times New Roman"/>
          <w:i/>
          <w:sz w:val="24"/>
          <w:szCs w:val="24"/>
        </w:rPr>
        <w:t>Ikebana</w:t>
      </w:r>
      <w:r w:rsidRPr="001208B1">
        <w:rPr>
          <w:rFonts w:ascii="Times New Roman" w:eastAsia="ＭＳ 明朝" w:hAnsi="Times New Roman" w:cs="Times New Roman"/>
          <w:sz w:val="24"/>
          <w:szCs w:val="24"/>
        </w:rPr>
        <w:t xml:space="preserve"> is the Japanese art of flower arrangement. With emphasis on seasonality, asymmetry, and negative space, </w:t>
      </w:r>
      <w:r w:rsidRPr="001208B1">
        <w:rPr>
          <w:rFonts w:ascii="Times New Roman" w:eastAsia="ＭＳ 明朝" w:hAnsi="Times New Roman" w:cs="Times New Roman"/>
          <w:i/>
          <w:sz w:val="24"/>
          <w:szCs w:val="24"/>
        </w:rPr>
        <w:t>ikebana</w:t>
      </w:r>
      <w:r w:rsidRPr="001208B1">
        <w:rPr>
          <w:rFonts w:ascii="Times New Roman" w:eastAsia="ＭＳ 明朝" w:hAnsi="Times New Roman" w:cs="Times New Roman"/>
          <w:sz w:val="24"/>
          <w:szCs w:val="24"/>
        </w:rPr>
        <w:t xml:space="preserve"> practitioners create artistic portrayals of a flower’s essence or recreate vast landscapes in a single vessel.</w:t>
      </w:r>
    </w:p>
    <w:p w:rsidR="00243ADE" w:rsidRPr="001208B1" w:rsidRDefault="00243ADE" w:rsidP="00243ADE">
      <w:pPr>
        <w:widowControl/>
        <w:rPr>
          <w:rFonts w:ascii="Times New Roman" w:eastAsia="ＭＳ 明朝" w:hAnsi="Times New Roman" w:cs="Times New Roman"/>
          <w:sz w:val="24"/>
          <w:szCs w:val="24"/>
        </w:rPr>
      </w:pPr>
    </w:p>
    <w:p w:rsidR="00243ADE" w:rsidRPr="001208B1" w:rsidRDefault="00243ADE" w:rsidP="00243ADE">
      <w:pPr>
        <w:widowControl/>
        <w:rPr>
          <w:rFonts w:ascii="Times New Roman" w:eastAsia="ＭＳ 明朝" w:hAnsi="Times New Roman" w:cs="Times New Roman"/>
          <w:i/>
          <w:sz w:val="24"/>
          <w:szCs w:val="24"/>
        </w:rPr>
      </w:pPr>
      <w:r w:rsidRPr="001208B1">
        <w:rPr>
          <w:rFonts w:ascii="Times New Roman" w:eastAsia="ＭＳ 明朝" w:hAnsi="Times New Roman" w:cs="Times New Roman"/>
          <w:i/>
          <w:sz w:val="24"/>
          <w:szCs w:val="24"/>
        </w:rPr>
        <w:t>Read More</w:t>
      </w:r>
    </w:p>
    <w:p w:rsidR="00243ADE" w:rsidRPr="001208B1" w:rsidRDefault="00243ADE" w:rsidP="00243ADE">
      <w:pPr>
        <w:widowControl/>
        <w:rPr>
          <w:rFonts w:ascii="Times New Roman" w:eastAsia="ＭＳ 明朝" w:hAnsi="Times New Roman" w:cs="Times New Roman"/>
          <w:sz w:val="24"/>
          <w:szCs w:val="24"/>
        </w:rPr>
      </w:pPr>
      <w:r w:rsidRPr="001208B1">
        <w:rPr>
          <w:rFonts w:ascii="Times New Roman" w:eastAsia="ＭＳ 明朝" w:hAnsi="Times New Roman" w:cs="Times New Roman"/>
          <w:sz w:val="24"/>
          <w:szCs w:val="24"/>
        </w:rPr>
        <w:t xml:space="preserve">Since </w:t>
      </w:r>
      <w:r w:rsidRPr="001208B1">
        <w:rPr>
          <w:rFonts w:ascii="Times New Roman" w:eastAsia="ＭＳ 明朝" w:hAnsi="Times New Roman" w:cs="Times New Roman"/>
          <w:i/>
          <w:sz w:val="24"/>
          <w:szCs w:val="24"/>
        </w:rPr>
        <w:t>ikebana</w:t>
      </w:r>
      <w:r w:rsidRPr="001208B1">
        <w:rPr>
          <w:rFonts w:ascii="Times New Roman" w:eastAsia="ＭＳ 明朝" w:hAnsi="Times New Roman" w:cs="Times New Roman"/>
          <w:sz w:val="24"/>
          <w:szCs w:val="24"/>
        </w:rPr>
        <w:t xml:space="preserve"> focuses on expressing the seasons, materials used in the arrangements are not limited to perfect flowers in full bloom. Works of </w:t>
      </w:r>
      <w:r w:rsidRPr="001208B1">
        <w:rPr>
          <w:rFonts w:ascii="Times New Roman" w:eastAsia="ＭＳ 明朝" w:hAnsi="Times New Roman" w:cs="Times New Roman"/>
          <w:i/>
          <w:sz w:val="24"/>
          <w:szCs w:val="24"/>
        </w:rPr>
        <w:t>ikebana</w:t>
      </w:r>
      <w:r w:rsidRPr="001208B1">
        <w:rPr>
          <w:rFonts w:ascii="Times New Roman" w:eastAsia="ＭＳ 明朝" w:hAnsi="Times New Roman" w:cs="Times New Roman"/>
          <w:sz w:val="24"/>
          <w:szCs w:val="24"/>
        </w:rPr>
        <w:t xml:space="preserve"> expertly capture a specific moment in nature by using everything from new buds to withering leaves. Arrangements are displayed in various venues, such as tea rooms, private residences, hotels, shops, and office buildings.</w:t>
      </w:r>
    </w:p>
    <w:p w:rsidR="00243ADE" w:rsidRPr="001208B1" w:rsidRDefault="00243ADE" w:rsidP="00243ADE">
      <w:pPr>
        <w:widowControl/>
        <w:rPr>
          <w:rFonts w:ascii="Times New Roman" w:eastAsia="ＭＳ 明朝" w:hAnsi="Times New Roman" w:cs="Times New Roman"/>
          <w:sz w:val="24"/>
          <w:szCs w:val="24"/>
        </w:rPr>
      </w:pPr>
    </w:p>
    <w:p w:rsidR="00243ADE" w:rsidRPr="001208B1" w:rsidRDefault="00243ADE" w:rsidP="00243ADE">
      <w:pPr>
        <w:widowControl/>
        <w:rPr>
          <w:rFonts w:ascii="Times New Roman" w:eastAsia="ＭＳ 明朝" w:hAnsi="Times New Roman" w:cs="Times New Roman"/>
          <w:sz w:val="24"/>
          <w:szCs w:val="24"/>
        </w:rPr>
      </w:pPr>
      <w:r w:rsidRPr="001208B1">
        <w:rPr>
          <w:rFonts w:ascii="Times New Roman" w:eastAsia="ＭＳ 明朝" w:hAnsi="Times New Roman" w:cs="Times New Roman"/>
          <w:sz w:val="24"/>
          <w:szCs w:val="24"/>
        </w:rPr>
        <w:t xml:space="preserve">The </w:t>
      </w:r>
      <w:r w:rsidRPr="001208B1">
        <w:rPr>
          <w:rFonts w:ascii="Times New Roman" w:eastAsia="ＭＳ 明朝" w:hAnsi="Times New Roman" w:cs="Times New Roman"/>
          <w:i/>
          <w:sz w:val="24"/>
          <w:szCs w:val="24"/>
        </w:rPr>
        <w:t>ikebana</w:t>
      </w:r>
      <w:r w:rsidRPr="001208B1">
        <w:rPr>
          <w:rFonts w:ascii="Times New Roman" w:eastAsia="ＭＳ 明朝" w:hAnsi="Times New Roman" w:cs="Times New Roman"/>
          <w:sz w:val="24"/>
          <w:szCs w:val="24"/>
        </w:rPr>
        <w:t xml:space="preserve"> practitioners at the Gion Corner: Traditional Arts Performance use seasonal flowers to create an arrangement on stage while musicians play the </w:t>
      </w:r>
      <w:r w:rsidRPr="001208B1">
        <w:rPr>
          <w:rFonts w:ascii="Times New Roman" w:eastAsia="ＭＳ 明朝" w:hAnsi="Times New Roman" w:cs="Times New Roman"/>
          <w:i/>
          <w:sz w:val="24"/>
          <w:szCs w:val="24"/>
        </w:rPr>
        <w:t>koto</w:t>
      </w:r>
      <w:r w:rsidRPr="001208B1">
        <w:rPr>
          <w:rFonts w:ascii="Times New Roman" w:eastAsia="ＭＳ 明朝" w:hAnsi="Times New Roman" w:cs="Times New Roman"/>
          <w:sz w:val="24"/>
          <w:szCs w:val="24"/>
        </w:rPr>
        <w:t xml:space="preserve">. They skillfully assess the qualities of the materials at hand and apply the aesthetic principles of </w:t>
      </w:r>
      <w:r w:rsidRPr="001208B1">
        <w:rPr>
          <w:rFonts w:ascii="Times New Roman" w:eastAsia="ＭＳ 明朝" w:hAnsi="Times New Roman" w:cs="Times New Roman"/>
          <w:i/>
          <w:sz w:val="24"/>
          <w:szCs w:val="24"/>
        </w:rPr>
        <w:t>ikebana</w:t>
      </w:r>
      <w:r w:rsidRPr="001208B1">
        <w:rPr>
          <w:rFonts w:ascii="Times New Roman" w:eastAsia="ＭＳ 明朝" w:hAnsi="Times New Roman" w:cs="Times New Roman"/>
          <w:sz w:val="24"/>
          <w:szCs w:val="24"/>
        </w:rPr>
        <w:t xml:space="preserve"> to turn the individual plants and flowers into an elegant work of art.</w:t>
      </w:r>
    </w:p>
    <w:sectPr w:rsidR="00C4259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3ADE"/>
    <w:rsid w:val="00243ADE"/>
    <w:rsid w:val="00444234"/>
    <w:rsid w:val="00C4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AB50BF6-FB3E-48D4-BDF9-D7AC358F4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新谷 充朗</dc:creator>
  <cp:keywords/>
  <dc:description/>
  <cp:lastModifiedBy>新谷 充朗</cp:lastModifiedBy>
  <cp:revision>1</cp:revision>
  <dcterms:created xsi:type="dcterms:W3CDTF">2023-07-11T05:48:00Z</dcterms:created>
  <dcterms:modified xsi:type="dcterms:W3CDTF">2023-07-11T05:48:00Z</dcterms:modified>
</cp:coreProperties>
</file>