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1B62" w:rsidRPr="001E6D40" w:rsidRDefault="00551B62" w:rsidP="00551B62">
      <w:pPr>
        <w:tabs>
          <w:tab w:val="left" w:pos="1227"/>
        </w:tabs>
        <w:rPr>
          <w:rFonts w:ascii="Times New Roman" w:eastAsia="ＭＳ 明朝" w:hAnsi="Times New Roman" w:cs="Times New Roman"/>
          <w:b/>
          <w:sz w:val="24"/>
          <w:szCs w:val="24"/>
        </w:rPr>
      </w:pPr>
      <w:r w:rsidRPr="000E68B1">
        <w:rPr>
          <w:rFonts w:ascii="Times New Roman" w:eastAsia="ＭＳ 明朝" w:hAnsi="Times New Roman" w:cs="Times New Roman"/>
          <w:b/>
          <w:sz w:val="24"/>
          <w:szCs w:val="24"/>
          <w:lang w:val="en"/>
        </w:rPr>
        <w:t>Ikikoku Museum</w:t>
      </w:r>
    </w:p>
    <w:p w:rsidR="00551B62" w:rsidRDefault="00551B62" w:rsidP="00551B62">
      <w:pPr>
        <w:rPr>
          <w:rFonts w:ascii="Times New Roman" w:eastAsia="ＭＳ 明朝" w:hAnsi="Times New Roman" w:cs="Times New Roman"/>
          <w:sz w:val="24"/>
          <w:szCs w:val="24"/>
        </w:rPr>
      </w:pPr>
      <w:r/>
    </w:p>
    <w:p w:rsidR="00551B62" w:rsidRDefault="00551B62" w:rsidP="00551B62">
      <w:pPr>
        <w:rPr>
          <w:rFonts w:ascii="Times New Roman" w:eastAsia="ＭＳ 明朝" w:hAnsi="Times New Roman" w:cs="Times New Roman"/>
          <w:sz w:val="24"/>
          <w:szCs w:val="24"/>
          <w:lang w:val="en"/>
        </w:rPr>
      </w:pPr>
      <w:r w:rsidRPr="00DD476D">
        <w:rPr>
          <w:rFonts w:ascii="Times New Roman" w:eastAsia="ＭＳ 明朝" w:hAnsi="Times New Roman" w:cs="Times New Roman"/>
          <w:sz w:val="24"/>
          <w:szCs w:val="24"/>
          <w:lang w:val="en"/>
        </w:rPr>
        <w:t xml:space="preserve">The exhibits in the Ikikoku Museum </w:t>
      </w:r>
      <w:r>
        <w:rPr>
          <w:rFonts w:ascii="Times New Roman" w:eastAsia="ＭＳ 明朝" w:hAnsi="Times New Roman" w:cs="Times New Roman"/>
          <w:sz w:val="24"/>
          <w:szCs w:val="24"/>
          <w:lang w:val="en"/>
        </w:rPr>
        <w:t>explain</w:t>
      </w:r>
      <w:r w:rsidRPr="00DD476D">
        <w:rPr>
          <w:rFonts w:ascii="Times New Roman" w:eastAsia="ＭＳ 明朝" w:hAnsi="Times New Roman" w:cs="Times New Roman"/>
          <w:sz w:val="24"/>
          <w:szCs w:val="24"/>
          <w:lang w:val="en"/>
        </w:rPr>
        <w:t xml:space="preserve"> the history of the vibrant ties between Iki and mainland Asia from around 200 BCE until the seventh century. During this period, the island was first a self-governing kingdom with Harunotsuji as its capital and then became a key foothold for the Yamato court’s ambitions on the Korean Peninsula.</w:t>
      </w:r>
    </w:p>
    <w:p w:rsidR="00551B62" w:rsidRPr="00DD476D" w:rsidRDefault="00551B62" w:rsidP="00551B62">
      <w:pPr>
        <w:ind w:firstLine="840"/>
        <w:rPr>
          <w:rFonts w:ascii="Times New Roman" w:eastAsia="ＭＳ 明朝" w:hAnsi="Times New Roman" w:cs="Times New Roman"/>
          <w:sz w:val="24"/>
          <w:szCs w:val="24"/>
          <w:lang w:val="en"/>
        </w:rPr>
      </w:pPr>
      <w:r w:rsidRPr="00DD476D">
        <w:rPr>
          <w:rFonts w:ascii="Times New Roman" w:eastAsia="ＭＳ 明朝" w:hAnsi="Times New Roman" w:cs="Times New Roman"/>
          <w:sz w:val="24"/>
          <w:szCs w:val="24"/>
          <w:lang w:val="en"/>
        </w:rPr>
        <w:t>The museum building stands on a hill overlooking the site of the ancient settlement of Harunotsuji</w:t>
      </w:r>
      <w:r>
        <w:rPr>
          <w:rFonts w:ascii="Times New Roman" w:eastAsia="ＭＳ 明朝" w:hAnsi="Times New Roman" w:cs="Times New Roman"/>
          <w:sz w:val="24"/>
          <w:szCs w:val="24"/>
          <w:lang w:val="en"/>
        </w:rPr>
        <w:t>. It</w:t>
      </w:r>
      <w:r w:rsidRPr="00DD476D">
        <w:rPr>
          <w:rFonts w:ascii="Times New Roman" w:eastAsia="ＭＳ 明朝" w:hAnsi="Times New Roman" w:cs="Times New Roman"/>
          <w:sz w:val="24"/>
          <w:szCs w:val="24"/>
          <w:lang w:val="en"/>
        </w:rPr>
        <w:t xml:space="preserve"> was designed by Kurokawa Kisho (1934–2007) to be a natural extension of the historic site, which is visible in its entirety from the museum’s rooftop terrace and observation tower.</w:t>
      </w:r>
    </w:p>
    <w:p w:rsidR="00551B62" w:rsidRPr="00DD476D" w:rsidRDefault="00551B62" w:rsidP="00551B62">
      <w:pPr>
        <w:rPr>
          <w:rFonts w:ascii="Times New Roman" w:eastAsia="ＭＳ 明朝" w:hAnsi="Times New Roman" w:cs="Times New Roman"/>
          <w:sz w:val="24"/>
          <w:szCs w:val="24"/>
          <w:lang w:val="en"/>
        </w:rPr>
      </w:pPr>
      <w:r w:rsidRPr="00DD476D">
        <w:rPr>
          <w:rFonts w:ascii="Times New Roman" w:eastAsia="ＭＳ 明朝" w:hAnsi="Times New Roman" w:cs="Times New Roman"/>
          <w:sz w:val="24"/>
          <w:szCs w:val="24"/>
          <w:lang w:val="en"/>
        </w:rPr>
        <w:tab/>
        <w:t xml:space="preserve">The permanent exhibition begins with an immersive display highlighting the text of the </w:t>
      </w:r>
      <w:r w:rsidRPr="00DD476D">
        <w:rPr>
          <w:rFonts w:ascii="Times New Roman" w:eastAsia="ＭＳ 明朝" w:hAnsi="Times New Roman" w:cs="Times New Roman"/>
          <w:i/>
          <w:sz w:val="24"/>
          <w:szCs w:val="24"/>
          <w:lang w:val="en"/>
        </w:rPr>
        <w:t>Book of Wei</w:t>
      </w:r>
      <w:r w:rsidRPr="00DD476D">
        <w:rPr>
          <w:rFonts w:ascii="Times New Roman" w:eastAsia="ＭＳ 明朝" w:hAnsi="Times New Roman" w:cs="Times New Roman"/>
          <w:sz w:val="24"/>
          <w:szCs w:val="24"/>
          <w:lang w:val="en"/>
        </w:rPr>
        <w:t xml:space="preserve">, part of the third-century Chinese historical text </w:t>
      </w:r>
      <w:r w:rsidRPr="00DD476D">
        <w:rPr>
          <w:rFonts w:ascii="Times New Roman" w:eastAsia="ＭＳ 明朝" w:hAnsi="Times New Roman" w:cs="Times New Roman"/>
          <w:i/>
          <w:sz w:val="24"/>
          <w:szCs w:val="24"/>
          <w:lang w:val="en"/>
        </w:rPr>
        <w:t>Records of the Three Kingdoms</w:t>
      </w:r>
      <w:r w:rsidRPr="00DD476D">
        <w:rPr>
          <w:rFonts w:ascii="Times New Roman" w:eastAsia="ＭＳ 明朝" w:hAnsi="Times New Roman" w:cs="Times New Roman"/>
          <w:sz w:val="24"/>
          <w:szCs w:val="24"/>
          <w:lang w:val="en"/>
        </w:rPr>
        <w:t>. This chronicle contains the first written mention of Iki, in the form of an account of a Chinese envoy’s journey to the Japanese islands. The introductory section is followed by a video explanation of life in ancient Iki and Harunotsuji; the settlement site can be viewed from the theater room after the film.</w:t>
      </w:r>
    </w:p>
    <w:p w:rsidR="00551B62" w:rsidRPr="00DD476D" w:rsidRDefault="00551B62" w:rsidP="00551B62">
      <w:pPr>
        <w:rPr>
          <w:rFonts w:ascii="Times New Roman" w:eastAsia="ＭＳ 明朝" w:hAnsi="Times New Roman" w:cs="Times New Roman"/>
          <w:sz w:val="24"/>
          <w:szCs w:val="24"/>
          <w:lang w:val="en"/>
        </w:rPr>
      </w:pPr>
      <w:r w:rsidRPr="00DD476D">
        <w:rPr>
          <w:rFonts w:ascii="Times New Roman" w:eastAsia="ＭＳ 明朝" w:hAnsi="Times New Roman" w:cs="Times New Roman"/>
          <w:sz w:val="24"/>
          <w:szCs w:val="24"/>
          <w:lang w:val="en"/>
        </w:rPr>
        <w:tab/>
        <w:t xml:space="preserve">From the theater room, a corridor lined with displays focusing on specific items excavated from the Harunotsuji site and from </w:t>
      </w:r>
      <w:r w:rsidRPr="00DD476D">
        <w:rPr>
          <w:rFonts w:ascii="Times New Roman" w:eastAsia="ＭＳ 明朝" w:hAnsi="Times New Roman" w:cs="Times New Roman"/>
          <w:i/>
          <w:sz w:val="24"/>
          <w:szCs w:val="24"/>
          <w:lang w:val="en"/>
        </w:rPr>
        <w:t>kofun</w:t>
      </w:r>
      <w:r w:rsidRPr="00DD476D">
        <w:rPr>
          <w:rFonts w:ascii="Times New Roman" w:eastAsia="ＭＳ 明朝" w:hAnsi="Times New Roman" w:cs="Times New Roman"/>
          <w:sz w:val="24"/>
          <w:szCs w:val="24"/>
          <w:lang w:val="en"/>
        </w:rPr>
        <w:t xml:space="preserve"> burial mounds throughout Iki leads down toward the main exhibition space. Many of the items displayed in the corridor can be handled by visitors, and they are placed on low shelves so that they are easy for children to view.</w:t>
      </w:r>
    </w:p>
    <w:p w:rsidR="00551B62" w:rsidRPr="00DD476D" w:rsidRDefault="00551B62" w:rsidP="00551B62">
      <w:pPr>
        <w:rPr>
          <w:rFonts w:ascii="Times New Roman" w:eastAsia="ＭＳ 明朝" w:hAnsi="Times New Roman" w:cs="Times New Roman"/>
          <w:sz w:val="24"/>
          <w:szCs w:val="24"/>
          <w:lang w:val="en"/>
        </w:rPr>
      </w:pPr>
      <w:r w:rsidRPr="00DD476D">
        <w:rPr>
          <w:rFonts w:ascii="Times New Roman" w:eastAsia="ＭＳ 明朝" w:hAnsi="Times New Roman" w:cs="Times New Roman"/>
          <w:sz w:val="24"/>
          <w:szCs w:val="24"/>
          <w:lang w:val="en"/>
        </w:rPr>
        <w:tab/>
        <w:t xml:space="preserve">The main exhibition centers on a diorama of life in Harunotsuji, which features figures whose facial features are modeled on those of present-day Iki residents. The scenes depicted include diving for shellfish, the building of pit dwellings, and rituals conducted at the king’s court. There is a full-sized reproduction of a semi-composite boat, which is a dugout with vertically attached planking on each side for protection against waves. The traders of Iki traveled to the Korean Peninsula and Kyushu in such boats to </w:t>
      </w:r>
      <w:r>
        <w:rPr>
          <w:rFonts w:ascii="Times New Roman" w:eastAsia="ＭＳ 明朝" w:hAnsi="Times New Roman" w:cs="Times New Roman"/>
          <w:sz w:val="24"/>
          <w:szCs w:val="24"/>
          <w:lang w:val="en"/>
        </w:rPr>
        <w:t>trade</w:t>
      </w:r>
      <w:r w:rsidRPr="00DD476D">
        <w:rPr>
          <w:rFonts w:ascii="Times New Roman" w:eastAsia="ＭＳ 明朝" w:hAnsi="Times New Roman" w:cs="Times New Roman"/>
          <w:sz w:val="24"/>
          <w:szCs w:val="24"/>
          <w:lang w:val="en"/>
        </w:rPr>
        <w:t xml:space="preserve"> their seafood and farm produce for tools, pottery, and weapons.</w:t>
      </w:r>
    </w:p>
    <w:p w:rsidR="00551B62" w:rsidRDefault="00551B62" w:rsidP="00551B62">
      <w:pPr>
        <w:rPr>
          <w:rFonts w:ascii="Times New Roman" w:eastAsia="ＭＳ 明朝" w:hAnsi="Times New Roman" w:cs="Times New Roman"/>
          <w:sz w:val="24"/>
          <w:szCs w:val="24"/>
          <w:lang w:val="en"/>
        </w:rPr>
      </w:pPr>
      <w:r w:rsidRPr="00DD476D">
        <w:rPr>
          <w:rFonts w:ascii="Times New Roman" w:eastAsia="ＭＳ 明朝" w:hAnsi="Times New Roman" w:cs="Times New Roman"/>
          <w:sz w:val="24"/>
          <w:szCs w:val="24"/>
          <w:lang w:val="en"/>
        </w:rPr>
        <w:tab/>
        <w:t xml:space="preserve">The museum hosts four or five special exhibitions annually. Part of </w:t>
      </w:r>
      <w:r>
        <w:rPr>
          <w:rFonts w:ascii="Times New Roman" w:eastAsia="ＭＳ 明朝" w:hAnsi="Times New Roman" w:cs="Times New Roman"/>
          <w:sz w:val="24"/>
          <w:szCs w:val="24"/>
          <w:lang w:val="en"/>
        </w:rPr>
        <w:t>the</w:t>
      </w:r>
      <w:r w:rsidRPr="00DD476D">
        <w:rPr>
          <w:rFonts w:ascii="Times New Roman" w:eastAsia="ＭＳ 明朝" w:hAnsi="Times New Roman" w:cs="Times New Roman"/>
          <w:sz w:val="24"/>
          <w:szCs w:val="24"/>
          <w:lang w:val="en"/>
        </w:rPr>
        <w:t xml:space="preserve"> storage </w:t>
      </w:r>
      <w:r>
        <w:rPr>
          <w:rFonts w:ascii="Times New Roman" w:eastAsia="ＭＳ 明朝" w:hAnsi="Times New Roman" w:cs="Times New Roman"/>
          <w:sz w:val="24"/>
          <w:szCs w:val="24"/>
          <w:lang w:val="en"/>
        </w:rPr>
        <w:t>facility</w:t>
      </w:r>
      <w:r w:rsidRPr="00DD476D">
        <w:rPr>
          <w:rFonts w:ascii="Times New Roman" w:eastAsia="ＭＳ 明朝" w:hAnsi="Times New Roman" w:cs="Times New Roman"/>
          <w:sz w:val="24"/>
          <w:szCs w:val="24"/>
          <w:lang w:val="en"/>
        </w:rPr>
        <w:t xml:space="preserve"> can be viewed through a giant picture window, and visitors can peek into a hall where museum staff clean and restore artifacts. The Nagasaki Prefectural Archaeological Center is in the same building.</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51B62"/>
    <w:rsid w:val="00444234"/>
    <w:rsid w:val="00551B62"/>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613D189-99CE-4C5E-BF3C-73BE3C16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2023-07-11T05:16:00Z</dcterms:created>
  <dcterms:modified xsi:type="dcterms:W3CDTF">2023-07-11T05:16:00Z</dcterms:modified>
</cp:coreProperties>
</file>