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A2DC6" w:rsidRPr="001E6D40" w:rsidRDefault="004A2DC6" w:rsidP="004A2DC6">
      <w:pPr>
        <w:tabs>
          <w:tab w:val="left" w:pos="1227"/>
        </w:tabs>
        <w:rPr>
          <w:rFonts w:ascii="Times New Roman" w:eastAsia="ＭＳ 明朝" w:hAnsi="Times New Roman" w:cs="Times New Roman"/>
          <w:b/>
          <w:sz w:val="24"/>
          <w:szCs w:val="24"/>
        </w:rPr>
      </w:pPr>
      <w:r w:rsidRPr="000E68B1">
        <w:rPr>
          <w:rFonts w:ascii="Times New Roman" w:eastAsia="ＭＳ 明朝" w:hAnsi="Times New Roman" w:cs="Times New Roman"/>
          <w:b/>
          <w:sz w:val="24"/>
          <w:szCs w:val="24"/>
          <w:lang w:val="en"/>
        </w:rPr>
        <w:t>Mimiraku Peninsula</w:t>
      </w:r>
    </w:p>
    <w:p w:rsidR="004A2DC6" w:rsidRDefault="004A2DC6" w:rsidP="004A2DC6">
      <w:pPr>
        <w:rPr>
          <w:rFonts w:ascii="Times New Roman" w:eastAsia="ＭＳ 明朝" w:hAnsi="Times New Roman" w:cs="Times New Roman"/>
          <w:sz w:val="24"/>
          <w:szCs w:val="24"/>
        </w:rPr>
      </w:pPr>
      <w:r/>
    </w:p>
    <w:p w:rsidR="004A2DC6" w:rsidRPr="0013241E" w:rsidRDefault="004A2DC6" w:rsidP="004A2DC6">
      <w:pPr>
        <w:rPr>
          <w:rFonts w:ascii="Times New Roman" w:eastAsia="ＭＳ 明朝" w:hAnsi="Times New Roman" w:cs="Times New Roman"/>
          <w:sz w:val="24"/>
          <w:szCs w:val="24"/>
          <w:lang w:val="en"/>
        </w:rPr>
      </w:pPr>
      <w:r w:rsidRPr="0013241E">
        <w:rPr>
          <w:rFonts w:ascii="Times New Roman" w:eastAsia="ＭＳ 明朝" w:hAnsi="Times New Roman" w:cs="Times New Roman"/>
          <w:sz w:val="24"/>
          <w:szCs w:val="24"/>
          <w:lang w:val="en"/>
        </w:rPr>
        <w:t xml:space="preserve">The Mimiraku Peninsula on the northwestern end of Fukue Island, the outermost of Goto’s main islands, was the final staging ground for many of the Japanese envoys who traveled to Tang China between the eighth and ninth centuries. From Mimiraku they set out on a treacherous journey directly westward across the East China Sea—a voyage from which only around half of those who departed would return alive. Trees and bushes on the grassy peninsula grow almost </w:t>
      </w:r>
      <w:r>
        <w:rPr>
          <w:rFonts w:ascii="Times New Roman" w:eastAsia="ＭＳ 明朝" w:hAnsi="Times New Roman" w:cs="Times New Roman"/>
          <w:sz w:val="24"/>
          <w:szCs w:val="24"/>
          <w:lang w:val="en"/>
        </w:rPr>
        <w:t>horizontally</w:t>
      </w:r>
      <w:r w:rsidRPr="0013241E">
        <w:rPr>
          <w:rFonts w:ascii="Times New Roman" w:eastAsia="ＭＳ 明朝" w:hAnsi="Times New Roman" w:cs="Times New Roman"/>
          <w:sz w:val="24"/>
          <w:szCs w:val="24"/>
          <w:lang w:val="en"/>
        </w:rPr>
        <w:t xml:space="preserve"> due to the storm winds that blow in from the sea and across the landscape in winter, when Mimiraku can feel like a bleak and unforgiving place.</w:t>
      </w:r>
    </w:p>
    <w:p w:rsidR="004A2DC6" w:rsidRDefault="004A2DC6" w:rsidP="004A2DC6">
      <w:pPr>
        <w:rPr>
          <w:rFonts w:ascii="Times New Roman" w:eastAsia="ＭＳ 明朝" w:hAnsi="Times New Roman" w:cs="Times New Roman"/>
          <w:sz w:val="24"/>
          <w:szCs w:val="24"/>
          <w:lang w:val="en"/>
        </w:rPr>
      </w:pPr>
      <w:r w:rsidRPr="0013241E">
        <w:rPr>
          <w:rFonts w:ascii="Times New Roman" w:eastAsia="ＭＳ 明朝" w:hAnsi="Times New Roman" w:cs="Times New Roman"/>
          <w:sz w:val="24"/>
          <w:szCs w:val="24"/>
          <w:lang w:val="en"/>
        </w:rPr>
        <w:tab/>
        <w:t xml:space="preserve">The peninsula’s often grim weather and its location at the western edge of the Japanese archipelago, where the envoys to China bid farewell to their native land, inspired its name, a reference to the end of the world. In a poem included in the tenth-century </w:t>
      </w:r>
      <w:r w:rsidRPr="0013241E">
        <w:rPr>
          <w:rFonts w:ascii="Times New Roman" w:eastAsia="ＭＳ 明朝" w:hAnsi="Times New Roman" w:cs="Times New Roman"/>
          <w:i/>
          <w:sz w:val="24"/>
          <w:szCs w:val="24"/>
          <w:lang w:val="en"/>
        </w:rPr>
        <w:t>Kagero nikki</w:t>
      </w:r>
      <w:r w:rsidRPr="0013241E">
        <w:rPr>
          <w:rFonts w:ascii="Times New Roman" w:eastAsia="ＭＳ 明朝" w:hAnsi="Times New Roman" w:cs="Times New Roman"/>
          <w:sz w:val="24"/>
          <w:szCs w:val="24"/>
          <w:lang w:val="en"/>
        </w:rPr>
        <w:t xml:space="preserve"> (The Mayfly Diary; published in translation as </w:t>
      </w:r>
      <w:r w:rsidRPr="0013241E">
        <w:rPr>
          <w:rFonts w:ascii="Times New Roman" w:eastAsia="ＭＳ 明朝" w:hAnsi="Times New Roman" w:cs="Times New Roman"/>
          <w:i/>
          <w:sz w:val="24"/>
          <w:szCs w:val="24"/>
          <w:lang w:val="en"/>
        </w:rPr>
        <w:t>The Gossamer Years</w:t>
      </w:r>
      <w:r w:rsidRPr="0013241E">
        <w:rPr>
          <w:rFonts w:ascii="Times New Roman" w:eastAsia="ＭＳ 明朝" w:hAnsi="Times New Roman" w:cs="Times New Roman"/>
          <w:sz w:val="24"/>
          <w:szCs w:val="24"/>
          <w:lang w:val="en"/>
        </w:rPr>
        <w:t xml:space="preserve">), the author prays to one day meet her dead mother at </w:t>
      </w:r>
      <w:r w:rsidRPr="0013241E">
        <w:rPr>
          <w:rFonts w:ascii="Times New Roman" w:eastAsia="ＭＳ 明朝" w:hAnsi="Times New Roman" w:cs="Times New Roman"/>
          <w:i/>
          <w:sz w:val="24"/>
          <w:szCs w:val="24"/>
          <w:lang w:val="en"/>
        </w:rPr>
        <w:t>mimiraku</w:t>
      </w:r>
      <w:r w:rsidRPr="0013241E">
        <w:rPr>
          <w:rFonts w:ascii="Times New Roman" w:eastAsia="ＭＳ 明朝" w:hAnsi="Times New Roman" w:cs="Times New Roman"/>
          <w:sz w:val="24"/>
          <w:szCs w:val="24"/>
          <w:lang w:val="en"/>
        </w:rPr>
        <w:t>, a place between the mortal world and the afterlife.</w:t>
      </w:r>
    </w:p>
    <w:sectPr w:rsidR="00C4259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compat>
    <w:useFELayout/>
    <w:compatSetting w:name="compatibilityMode" w:uri="http://schemas.microsoft.com/office/word" w:val="12"/>
    <w:compatSetting w:name="useWord2013TrackBottomHyphenation" w:uri="http://schemas.microsoft.com/office/word" w:val="1"/>
  </w:compat>
  <w:rsids>
    <w:rsidRoot w:val="004A2DC6"/>
    <w:rsid w:val="00444234"/>
    <w:rsid w:val="004A2DC6"/>
    <w:rsid w:val="00C425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79BE91B-8938-40CA-9BB7-7C5324C95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928</Characters>
  <Application>Microsoft Office Word</Application>
  <DocSecurity>0</DocSecurity>
  <Lines>7</Lines>
  <Paragraphs>2</Paragraphs>
  <ScaleCrop>false</ScaleCrop>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新谷 充朗</dc:creator>
  <cp:keywords/>
  <dc:description/>
  <cp:lastModifiedBy>新谷 充朗</cp:lastModifiedBy>
  <cp:revision>1</cp:revision>
  <dcterms:created xsi:type="dcterms:W3CDTF">2023-07-11T05:17:00Z</dcterms:created>
  <dcterms:modified xsi:type="dcterms:W3CDTF">2023-07-11T05:17:00Z</dcterms:modified>
</cp:coreProperties>
</file>