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474D" w:rsidRPr="00F93299" w:rsidRDefault="005D474D" w:rsidP="005D4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ind w:firstLineChars="100" w:firstLine="210"/>
        <w:jc w:val="left"/>
        <w:textAlignment w:val="baseline"/>
        <w:rPr>
          <w:rFonts w:ascii="Batang" w:eastAsia="Batang" w:hAnsi="Batang" w:cs="Arial"/>
          <w:b/>
          <w:szCs w:val="21"/>
        </w:rPr>
      </w:pPr>
      <w:r w:rsidRPr="00F93299">
        <w:rPr>
          <w:rFonts w:ascii="Batang" w:eastAsia="Batang" w:hAnsi="Batang" w:cs="Meiryo UI" w:hint="eastAsia"/>
          <w:szCs w:val="21"/>
          <w:lang w:val="ko-KR" w:bidi="ko-KR"/>
        </w:rPr>
        <w:t xml:space="preserve">가미카와초에는 ‘이쿠노 광산료 마찻길’(현재의 ‘은의 마찻길’)이 100m에 걸쳐 남아있습니다. 1876년 건설된 이 도로는 일본에서 처음으로 머캐덤 공법이라는 기술을 사용한 산업고속도로였습니다. 벚나무로 둘러싸인 연못 주위를 따라 있으며, </w:t>
      </w:r>
      <w:bookmarkStart w:id="0" w:name="_Hlk146651134"/>
      <w:r w:rsidRPr="00F93299">
        <w:rPr>
          <w:rFonts w:ascii="Batang" w:eastAsia="Batang" w:hAnsi="Batang" w:cs="Meiryo UI"/>
          <w:szCs w:val="21"/>
          <w:lang w:val="ko-KR" w:bidi="ko-KR"/>
        </w:rPr>
        <w:t>2016년 도로의 일부가 발굴되어 지금도 양호한 상태로 남아있습니다</w:t>
      </w:r>
      <w:bookmarkEnd w:id="0"/>
      <w:r w:rsidRPr="00F93299">
        <w:rPr>
          <w:rFonts w:ascii="Batang" w:eastAsia="Batang" w:hAnsi="Batang" w:cs="Meiryo UI" w:hint="eastAsia"/>
          <w:szCs w:val="21"/>
          <w:lang w:val="ko-KR" w:bidi="ko-KR"/>
        </w:rPr>
        <w:t>. 경관도 19세기 후반부터 거의 변하지 않았습니다.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74D"/>
    <w:rsid w:val="00346BD8"/>
    <w:rsid w:val="005D474D"/>
    <w:rsid w:val="007C6F5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BAC674-AAFA-4423-B077-1E7D8DCA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D474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74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74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74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74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74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74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D474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D474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D474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D47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D47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D47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D47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D47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D474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D474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D4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74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D4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7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D4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74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D474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D47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D474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D47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2024-05-30T13:41:00Z</dcterms:created>
  <dcterms:modified xsi:type="dcterms:W3CDTF">2024-05-30T13:41:00Z</dcterms:modified>
</cp:coreProperties>
</file>