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4DBD" w:rsidRPr="00F93299" w:rsidRDefault="00CA4DBD" w:rsidP="00CA4DBD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아케노베 광산 메이신 전차는 1929년에 건설되었으며, 아케노베의 광산에서 미코바타의 선광장까지 광석을 운반하는 6km의 철도였습니다. 1945년 광산은 좁은 터널에 맞도록 설계된 객차를 도입해 직원들이 두 마을을 오갈 수 있도록 했습니다. 1949년 이 서비스는 일반 대중에게도 확대되었고, </w:t>
      </w:r>
      <w:bookmarkStart w:id="0" w:name="_Hlk147257421"/>
      <w:r w:rsidRPr="00F93299">
        <w:rPr>
          <w:rFonts w:ascii="Batang" w:eastAsia="Batang" w:hAnsi="Batang" w:cs="Meiryo UI"/>
          <w:szCs w:val="21"/>
          <w:lang w:val="ko-KR" w:bidi="ko-KR"/>
        </w:rPr>
        <w:t>통근과 생활에 편리한 대중의 발이 되었습니다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>. 전차의 승차 운임은 딱 1엔이었기 때문에 ‘1엔 전차’로 알려지게 되었습니다. 객차는 메이신 전차가 영업을 중단하고 아케노베 광산이 폐쇄되기 2년 전인 1985년까지 매일 운행되었습니다.</w:t>
      </w:r>
    </w:p>
    <w:p w:rsidR="00CA4DBD" w:rsidRPr="00F93299" w:rsidRDefault="00CA4DBD" w:rsidP="00CA4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ind w:firstLineChars="100" w:firstLine="210"/>
        <w:jc w:val="left"/>
        <w:textAlignment w:val="baseline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그 객차 중 3량은 지금도 아케노베에 전시되어 있으며, ‘시로가네(은)’, ‘아카가네(구리)’, 그리고 ‘구로가네(철)’</w:t>
      </w:r>
      <w:r w:rsidRPr="00F93299">
        <w:rPr>
          <w:rFonts w:asciiTheme="minorEastAsia" w:hAnsiTheme="minorEastAsia" w:cs="Meiryo UI" w:hint="eastAsia"/>
          <w:szCs w:val="21"/>
          <w:lang w:val="ko-KR" w:bidi="ko-KR"/>
        </w:rPr>
        <w:t xml:space="preserve">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라고 불립니다. 2010년 전국 규모의 모금운동과 자원봉사활동 덕분에 방문객을 수송하는 ‘구로가네’ 열차용 70m의 선로가 만들어졌습니다. 현재 선로는 150m까지 연장되었으며 4월에서 11월 사이에 </w:t>
      </w:r>
      <w:r w:rsidRPr="00F93299">
        <w:rPr>
          <w:rFonts w:ascii="Batang" w:eastAsia="Batang" w:hAnsi="Batang" w:cs="Arial" w:hint="eastAsia"/>
          <w:szCs w:val="21"/>
          <w:lang w:val="ko-KR" w:bidi="ko-KR"/>
        </w:rPr>
        <w:t>매월 첫 번째 일요일과 여름방학, 골든위크 등 특정일에 승차회를 실시하고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BD"/>
    <w:rsid w:val="00346BD8"/>
    <w:rsid w:val="007C6F5B"/>
    <w:rsid w:val="00BD54C2"/>
    <w:rsid w:val="00CA4DB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125AE-1B63-471A-9C17-5CB310FD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D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D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D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D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D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D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D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D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D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D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D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D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D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D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4D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4D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4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