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3D49" w:rsidRPr="0098442C" w:rsidRDefault="00F03D49" w:rsidP="00F03D4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中村・粟賀町地區</w:t>
      </w:r>
    </w:p>
    <w:p/>
    <w:p w:rsidR="00F03D49" w:rsidRPr="0098442C" w:rsidRDefault="00F03D49" w:rsidP="00F03D4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C0360">
        <w:rPr>
          <w:rFonts w:eastAsia="Source Han Sans TW Normal" w:hint="eastAsia"/>
          <w:color w:val="000000" w:themeColor="text1"/>
          <w:sz w:val="22"/>
        </w:rPr>
        <w:t>中村・粟賀町地區</w:t>
      </w:r>
      <w:r w:rsidRPr="0098442C">
        <w:rPr>
          <w:rFonts w:eastAsia="Source Han Sans TW Normal"/>
          <w:color w:val="000000" w:themeColor="text1"/>
          <w:sz w:val="22"/>
        </w:rPr>
        <w:t>位於連接</w:t>
      </w:r>
      <w:r>
        <w:rPr>
          <w:rFonts w:eastAsia="Source Han Sans TW Normal" w:hint="eastAsia"/>
          <w:color w:val="000000" w:themeColor="text1"/>
          <w:sz w:val="22"/>
        </w:rPr>
        <w:t>兵庫縣</w:t>
      </w:r>
      <w:r w:rsidRPr="0098442C">
        <w:rPr>
          <w:rFonts w:eastAsia="Source Han Sans TW Normal"/>
          <w:bCs/>
          <w:color w:val="000000" w:themeColor="text1"/>
          <w:sz w:val="22"/>
        </w:rPr>
        <w:t>北部礦山小鎮和姬路港的道路旁</w:t>
      </w:r>
      <w:r w:rsidRPr="0098442C">
        <w:rPr>
          <w:rFonts w:eastAsia="Source Han Sans TW Normal"/>
          <w:color w:val="000000" w:themeColor="text1"/>
          <w:sz w:val="22"/>
        </w:rPr>
        <w:t>，在江</w:t>
      </w:r>
      <w:r w:rsidRPr="002C14D0">
        <w:rPr>
          <w:rFonts w:eastAsia="Source Han Sans TW Normal" w:hint="eastAsia"/>
          <w:color w:val="000000" w:themeColor="text1"/>
          <w:sz w:val="22"/>
        </w:rPr>
        <w:t>戶</w:t>
      </w:r>
      <w:r w:rsidRPr="004306CF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時</w:t>
      </w:r>
      <w:r w:rsidRPr="0098442C">
        <w:rPr>
          <w:rFonts w:eastAsia="Source Han Sans TW Normal"/>
          <w:color w:val="000000" w:themeColor="text1"/>
          <w:sz w:val="22"/>
        </w:rPr>
        <w:t>代</w:t>
      </w:r>
      <w:r w:rsidRPr="0098442C">
        <w:rPr>
          <w:rFonts w:eastAsia="Source Han Sans TW Normal"/>
          <w:bCs/>
          <w:color w:val="000000" w:themeColor="text1"/>
          <w:sz w:val="22"/>
        </w:rPr>
        <w:t>(1603-1867)</w:t>
      </w:r>
      <w:r w:rsidRPr="0098442C">
        <w:rPr>
          <w:rFonts w:eastAsia="Source Han Sans TW Normal"/>
          <w:bCs/>
          <w:color w:val="000000" w:themeColor="text1"/>
          <w:sz w:val="22"/>
        </w:rPr>
        <w:t>和明治</w:t>
      </w:r>
      <w:r w:rsidRPr="004306C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時</w:t>
      </w:r>
      <w:r w:rsidRPr="0098442C">
        <w:rPr>
          <w:rFonts w:eastAsia="Source Han Sans TW Normal"/>
          <w:bCs/>
          <w:color w:val="000000" w:themeColor="text1"/>
          <w:sz w:val="22"/>
        </w:rPr>
        <w:t>代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98442C">
        <w:rPr>
          <w:rFonts w:eastAsia="Source Han Sans TW Normal"/>
          <w:bCs/>
          <w:color w:val="000000" w:themeColor="text1"/>
          <w:sz w:val="22"/>
        </w:rPr>
        <w:t>1868</w:t>
      </w:r>
      <w:r>
        <w:rPr>
          <w:rFonts w:eastAsia="Source Han Sans TW Normal"/>
          <w:bCs/>
          <w:color w:val="000000" w:themeColor="text1"/>
          <w:sz w:val="22"/>
        </w:rPr>
        <w:t>-</w:t>
      </w:r>
      <w:r w:rsidRPr="0098442C">
        <w:rPr>
          <w:rFonts w:eastAsia="Source Han Sans TW Normal"/>
          <w:bCs/>
          <w:color w:val="000000" w:themeColor="text1"/>
          <w:sz w:val="22"/>
        </w:rPr>
        <w:t>1912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98442C">
        <w:rPr>
          <w:rFonts w:eastAsia="Source Han Sans TW Normal"/>
          <w:bCs/>
          <w:color w:val="000000" w:themeColor="text1"/>
          <w:sz w:val="22"/>
        </w:rPr>
        <w:t>是</w:t>
      </w:r>
      <w:r w:rsidRPr="0098442C">
        <w:rPr>
          <w:rFonts w:eastAsia="Source Han Sans TW Normal"/>
          <w:color w:val="000000" w:themeColor="text1"/>
          <w:sz w:val="22"/>
        </w:rPr>
        <w:t>往來遊客的宿場町（驛鎮）</w:t>
      </w:r>
      <w:r w:rsidRPr="0098442C">
        <w:rPr>
          <w:rFonts w:eastAsia="Source Han Sans TW Normal"/>
          <w:bCs/>
          <w:color w:val="000000" w:themeColor="text1"/>
          <w:sz w:val="22"/>
        </w:rPr>
        <w:t>。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鼎盛時期，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該地區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共有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多家商店。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1876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年「生野礦山寮馬車道」（今「銀之馬車道」）的竣工</w:t>
      </w:r>
      <w:r w:rsidRPr="00FC0360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使當地的交通更為快速便捷。</w:t>
      </w:r>
    </w:p>
    <w:p w:rsidR="00F03D49" w:rsidRPr="0098442C" w:rsidRDefault="00F03D49" w:rsidP="00F03D4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C0360">
        <w:rPr>
          <w:rFonts w:eastAsia="Source Han Sans TW Normal" w:hint="eastAsia"/>
          <w:bCs/>
          <w:color w:val="000000" w:themeColor="text1"/>
          <w:sz w:val="22"/>
        </w:rPr>
        <w:t>中村・粟賀町地區</w:t>
      </w:r>
      <w:r w:rsidRPr="0098442C">
        <w:rPr>
          <w:rFonts w:eastAsia="Source Han Sans TW Normal"/>
          <w:bCs/>
          <w:color w:val="000000" w:themeColor="text1"/>
          <w:sz w:val="22"/>
        </w:rPr>
        <w:t>現存兩棟江戶時代的建築，一為竹內家住宅，一為舊難波酒造（釀酒廠）。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馬車道旁社區中心的房屋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外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覆木板，帶著濃郁的江戶風情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鎮上的垃圾站也被裝飾成了老倉庫的模樣。此外，</w:t>
      </w:r>
      <w:r w:rsidRPr="005811F2">
        <w:rPr>
          <w:rFonts w:eastAsia="Source Han Sans TW Normal" w:hint="eastAsia"/>
          <w:bCs/>
          <w:color w:val="000000" w:themeColor="text1"/>
          <w:sz w:val="22"/>
          <w:lang w:eastAsia="zh-TW"/>
        </w:rPr>
        <w:t>「粟賀驛（馬屋）」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也頗具歷史意義，過</w:t>
      </w:r>
      <w:r w:rsidRPr="00E7593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去搭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乘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但</w:t>
      </w:r>
      <w:r w:rsidRPr="000E445A">
        <w:rPr>
          <w:rFonts w:eastAsia="Source Han Sans TW Normal" w:hint="eastAsia"/>
          <w:bCs/>
          <w:color w:val="000000" w:themeColor="text1"/>
          <w:sz w:val="22"/>
          <w:lang w:eastAsia="zh-TW"/>
        </w:rPr>
        <w:t>鐵路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的遊客</w:t>
      </w:r>
      <w:r w:rsidRPr="00AD3333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都要在此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更換馬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車。</w:t>
      </w:r>
    </w:p>
    <w:p w:rsidR="00F03D49" w:rsidRDefault="00F03D49" w:rsidP="00F03D49">
      <w:pPr>
        <w:ind w:firstLineChars="200" w:firstLine="440"/>
        <w:rPr>
          <w:rFonts w:eastAsia="Source Han Sans TW Normal"/>
          <w:color w:val="FF0000"/>
          <w:sz w:val="22"/>
          <w:lang w:eastAsia="zh-TW"/>
        </w:rPr>
      </w:pP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當地出產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仙靈茶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被加工成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焙茶和粉茶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後銷售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。若適逢採收季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節的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98442C">
        <w:rPr>
          <w:rFonts w:eastAsia="Source Han Sans TW Normal"/>
          <w:bCs/>
          <w:color w:val="000000" w:themeColor="text1"/>
          <w:sz w:val="22"/>
          <w:lang w:eastAsia="zh-TW"/>
        </w:rPr>
        <w:t>月來訪，遊客可以體驗茶田採茶，然後回到鎮上將採收的成果做成美味的茶葉天婦羅。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49"/>
    <w:rsid w:val="00346BD8"/>
    <w:rsid w:val="007C6F5B"/>
    <w:rsid w:val="00BD54C2"/>
    <w:rsid w:val="00D72ECD"/>
    <w:rsid w:val="00F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337C1-0748-4757-820B-AFF5D73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3D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3D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3D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3D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3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3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3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3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3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3D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3D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3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D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3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D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3D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3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3D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3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