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124A" w:rsidRPr="00BC79BB" w:rsidRDefault="00AE124A" w:rsidP="00AE12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竹內家住宅</w:t>
      </w:r>
    </w:p>
    <w:p/>
    <w:p w:rsidR="00AE124A" w:rsidRDefault="00AE124A" w:rsidP="00AE12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C79BB">
        <w:rPr>
          <w:rFonts w:eastAsia="Source Han Sans TW Normal"/>
          <w:bCs/>
          <w:color w:val="000000" w:themeColor="text1"/>
          <w:sz w:val="22"/>
        </w:rPr>
        <w:t>竹內家住宅是</w:t>
      </w:r>
      <w:r>
        <w:rPr>
          <w:rFonts w:eastAsia="Source Han Sans TW Normal" w:hint="eastAsia"/>
          <w:bCs/>
          <w:color w:val="000000" w:themeColor="text1"/>
          <w:sz w:val="22"/>
        </w:rPr>
        <w:t>中村・</w:t>
      </w:r>
      <w:r w:rsidRPr="00BC79BB">
        <w:rPr>
          <w:rFonts w:eastAsia="Source Han Sans TW Normal"/>
          <w:bCs/>
          <w:color w:val="000000" w:themeColor="text1"/>
          <w:sz w:val="22"/>
        </w:rPr>
        <w:t>粟賀町</w:t>
      </w:r>
      <w:r>
        <w:rPr>
          <w:rFonts w:eastAsia="Source Han Sans TW Normal" w:hint="eastAsia"/>
          <w:bCs/>
          <w:color w:val="000000" w:themeColor="text1"/>
          <w:sz w:val="22"/>
        </w:rPr>
        <w:t>地區</w:t>
      </w:r>
      <w:r w:rsidRPr="00BC79BB">
        <w:rPr>
          <w:rFonts w:eastAsia="Source Han Sans TW Normal"/>
          <w:bCs/>
          <w:color w:val="000000" w:themeColor="text1"/>
          <w:sz w:val="22"/>
        </w:rPr>
        <w:t>現存的兩處江戶時代（</w:t>
      </w:r>
      <w:r w:rsidRPr="00BC79BB">
        <w:rPr>
          <w:rFonts w:eastAsia="Source Han Sans TW Normal"/>
          <w:bCs/>
          <w:color w:val="000000" w:themeColor="text1"/>
          <w:sz w:val="22"/>
        </w:rPr>
        <w:t>1603-1867</w:t>
      </w:r>
      <w:r w:rsidRPr="00BC79BB">
        <w:rPr>
          <w:rFonts w:eastAsia="Source Han Sans TW Normal"/>
          <w:bCs/>
          <w:color w:val="000000" w:themeColor="text1"/>
          <w:sz w:val="22"/>
        </w:rPr>
        <w:t>）建築之一。</w:t>
      </w:r>
      <w:r w:rsidRPr="00BC79BB">
        <w:rPr>
          <w:rFonts w:eastAsia="Source Han Sans TW Normal"/>
          <w:bCs/>
          <w:color w:val="000000" w:themeColor="text1"/>
          <w:sz w:val="22"/>
          <w:lang w:eastAsia="zh-TW"/>
        </w:rPr>
        <w:t>竹內家是當地富商、城中望族。住宅的前屋開闢為店面，銷售茶葉、醬油、日本酒等商品。住宅後方曾有</w:t>
      </w:r>
      <w:r w:rsidRPr="00BC79BB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BC79BB">
        <w:rPr>
          <w:rFonts w:eastAsia="Source Han Sans TW Normal"/>
          <w:bCs/>
          <w:color w:val="000000" w:themeColor="text1"/>
          <w:sz w:val="22"/>
          <w:lang w:eastAsia="zh-TW"/>
        </w:rPr>
        <w:t>棟用於存貨的倉庫，但如今只存其一。竹內家的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特色</w:t>
      </w:r>
      <w:r w:rsidRPr="00BC79BB">
        <w:rPr>
          <w:rFonts w:eastAsia="Source Han Sans TW Normal"/>
          <w:bCs/>
          <w:color w:val="000000" w:themeColor="text1"/>
          <w:sz w:val="22"/>
          <w:lang w:eastAsia="zh-TW"/>
        </w:rPr>
        <w:t>商品是名為仙靈茶的綠茶，直到今天仍是當地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特產，以仙靈茶製作的和菓子（日本傳統甜點）也十分受消費者歡迎。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4A"/>
    <w:rsid w:val="00346BD8"/>
    <w:rsid w:val="007C6F5B"/>
    <w:rsid w:val="00AE124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46949-F3B4-4B8A-9937-CB7F40BF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2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2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2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2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2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2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2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2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2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2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2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2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2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2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12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12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1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