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5BF6" w:rsidRPr="00C6613E" w:rsidRDefault="00A15BF6" w:rsidP="00A15BF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明延礦山相關遺跡和明延礦山町</w:t>
      </w:r>
    </w:p>
    <w:p/>
    <w:p w:rsidR="00A15BF6" w:rsidRPr="00DC3C49" w:rsidRDefault="00A15BF6" w:rsidP="00A15BF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6613E">
        <w:rPr>
          <w:rFonts w:eastAsia="Source Han Sans TW Normal"/>
          <w:sz w:val="22"/>
          <w:lang w:eastAsia="zh-TW"/>
        </w:rPr>
        <w:t>明延礦山據說在</w:t>
      </w:r>
      <w:r w:rsidRPr="00C6613E">
        <w:rPr>
          <w:rFonts w:eastAsia="Source Han Sans TW Normal"/>
          <w:sz w:val="22"/>
          <w:lang w:eastAsia="zh-TW"/>
        </w:rPr>
        <w:t>8</w:t>
      </w:r>
      <w:r w:rsidRPr="00C6613E">
        <w:rPr>
          <w:rFonts w:eastAsia="Source Han Sans TW Normal"/>
          <w:sz w:val="22"/>
          <w:lang w:eastAsia="zh-TW"/>
        </w:rPr>
        <w:t>世紀左右就已經開始開採，直到</w:t>
      </w:r>
      <w:r w:rsidRPr="00C6613E">
        <w:rPr>
          <w:rFonts w:eastAsia="Source Han Sans TW Normal"/>
          <w:sz w:val="22"/>
          <w:lang w:eastAsia="zh-TW"/>
        </w:rPr>
        <w:t>1987</w:t>
      </w:r>
      <w:r w:rsidRPr="00C6613E">
        <w:rPr>
          <w:rFonts w:eastAsia="Source Han Sans TW Normal"/>
          <w:sz w:val="22"/>
          <w:lang w:eastAsia="zh-TW"/>
        </w:rPr>
        <w:t>年才關閉。此處以銅和錫的產出量最大，</w:t>
      </w:r>
      <w:r w:rsidRPr="00C6613E">
        <w:rPr>
          <w:rFonts w:eastAsia="Source Han Sans TW Normal"/>
          <w:color w:val="000000" w:themeColor="text1"/>
          <w:sz w:val="22"/>
          <w:lang w:eastAsia="zh-TW"/>
        </w:rPr>
        <w:t>明延出產的錫一度佔據了全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日本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90%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的市場，產量位居全國第一。直到今天，礦井裡還能清晰地看見礦脈，</w:t>
      </w:r>
      <w:bookmarkStart w:id="0" w:name="_Hlk150976567"/>
      <w:r w:rsidRPr="00DC3C49">
        <w:rPr>
          <w:rFonts w:eastAsia="Source Han Sans TW Normal"/>
          <w:color w:val="000000" w:themeColor="text1"/>
          <w:sz w:val="22"/>
          <w:lang w:eastAsia="zh-TW"/>
        </w:rPr>
        <w:t>但在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1980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年代，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日圓升值導致以美元結算的錫價一路下跌，最終礦山不得不關閉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。</w:t>
      </w:r>
      <w:bookmarkEnd w:id="0"/>
    </w:p>
    <w:p w:rsidR="00A15BF6" w:rsidRPr="00DC3C49" w:rsidRDefault="00A15BF6" w:rsidP="00A15BF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C3C49">
        <w:rPr>
          <w:rFonts w:eastAsia="Source Han Sans TW Normal"/>
          <w:color w:val="000000" w:themeColor="text1"/>
          <w:sz w:val="22"/>
          <w:lang w:eastAsia="zh-TW"/>
        </w:rPr>
        <w:t>明延礦山關閉前，上下各有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層，總共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36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層，礦坑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總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長達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550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公里。雖然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第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3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層以下的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礦坑被有意淹沒，但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最上面的兩層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被保留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下來，參加當地舉辦的導覽便可入內參觀。</w:t>
      </w:r>
    </w:p>
    <w:p w:rsidR="00A15BF6" w:rsidRPr="00DC3C49" w:rsidRDefault="00A15BF6" w:rsidP="00A15BF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C3C49">
        <w:rPr>
          <w:rFonts w:eastAsia="Source Han Sans TW Normal"/>
          <w:color w:val="000000" w:themeColor="text1"/>
          <w:sz w:val="22"/>
          <w:lang w:eastAsia="zh-TW"/>
        </w:rPr>
        <w:t>礦內溫度一年四季保持在攝氏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度左右，是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陳化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醬油和日本清酒的理想場所。山陽杯酒造（釀酒廠）採用當地大米和水製作特色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日本清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酒「仙櫻」，正是在礦井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裡的酒窖</w:t>
      </w:r>
      <w:r w:rsidRPr="00DC3C4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「明壽藏」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中</w:t>
      </w:r>
      <w:r w:rsidRPr="00DC3C49">
        <w:rPr>
          <w:rFonts w:eastAsia="Source Han Sans TW Normal" w:hint="eastAsia"/>
          <w:color w:val="000000" w:themeColor="text1"/>
          <w:sz w:val="22"/>
          <w:lang w:eastAsia="zh-TW"/>
        </w:rPr>
        <w:t>陳釀</w:t>
      </w:r>
      <w:r w:rsidRPr="00DC3C49">
        <w:rPr>
          <w:rFonts w:eastAsia="Source Han Sans TW Normal"/>
          <w:color w:val="000000" w:themeColor="text1"/>
          <w:sz w:val="22"/>
          <w:lang w:eastAsia="zh-TW"/>
        </w:rPr>
        <w:t>而成。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F6"/>
    <w:rsid w:val="00346BD8"/>
    <w:rsid w:val="007C6F5B"/>
    <w:rsid w:val="00A15BF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338F0-D8BC-4B89-A217-14DC6971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5B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5B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5B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5B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5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5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5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5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5B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5B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5B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5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B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5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5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B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5B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5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5B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5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