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7918" w:rsidRPr="004B6183" w:rsidRDefault="00597918" w:rsidP="0059791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中瀨礦山相關遺跡和中瀨礦山町</w:t>
      </w:r>
    </w:p>
    <w:p/>
    <w:p w:rsidR="00597918" w:rsidRPr="004B6183" w:rsidRDefault="00597918" w:rsidP="00597918">
      <w:pPr>
        <w:ind w:firstLineChars="200" w:firstLine="440"/>
        <w:rPr>
          <w:rFonts w:eastAsia="Source Han Sans TW Normal"/>
          <w:sz w:val="22"/>
          <w:lang w:eastAsia="zh-TW"/>
        </w:rPr>
      </w:pPr>
      <w:r w:rsidRPr="004B6183">
        <w:rPr>
          <w:rFonts w:eastAsia="Source Han Sans TW Normal"/>
          <w:sz w:val="22"/>
          <w:lang w:eastAsia="zh-TW"/>
        </w:rPr>
        <w:t>1573</w:t>
      </w:r>
      <w:r w:rsidRPr="004B6183">
        <w:rPr>
          <w:rFonts w:eastAsia="Source Han Sans TW Normal"/>
          <w:sz w:val="22"/>
          <w:lang w:eastAsia="zh-TW"/>
        </w:rPr>
        <w:t>年，流經中瀨的八木川中發現了黃金。開採金礦的礦業迅速</w:t>
      </w:r>
      <w:r w:rsidRPr="008C5B06">
        <w:rPr>
          <w:rFonts w:ascii="Source Han Sans TW Normal" w:eastAsia="Source Han Sans TW Normal" w:hAnsi="Source Han Sans TW Normal" w:hint="eastAsia"/>
          <w:sz w:val="22"/>
          <w:lang w:eastAsia="zh-TW"/>
        </w:rPr>
        <w:t>崛起</w:t>
      </w:r>
      <w:r w:rsidRPr="004B6183">
        <w:rPr>
          <w:rFonts w:eastAsia="Source Han Sans TW Normal"/>
          <w:sz w:val="22"/>
          <w:lang w:eastAsia="zh-TW"/>
        </w:rPr>
        <w:t>，並成為政府極其重要的收入來源</w:t>
      </w:r>
      <w:r w:rsidRPr="00EE20DF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因此</w:t>
      </w:r>
      <w:r w:rsidRPr="004B6183">
        <w:rPr>
          <w:rFonts w:eastAsia="Source Han Sans TW Normal"/>
          <w:sz w:val="22"/>
          <w:lang w:eastAsia="zh-TW"/>
        </w:rPr>
        <w:t>礦區的守衛如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城下町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（圍繞城郭發展起來的市鎮）一般森嚴。從安土桃山時代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1573-1603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C3C49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至江戶時代（</w:t>
      </w:r>
      <w:r w:rsidRPr="00DC3C49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1603-1867</w:t>
      </w:r>
      <w:r w:rsidRPr="00DC3C49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）前期，這裡一直是日本近畿地區最大的金山之一。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後來，中瀨又發現了銻礦，到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世紀中葉，中瀨礦山成為日本最大的銻產地。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1969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年，中瀨礦山關閉，但礦區仍在繼續冶煉從中國進口的銻礦。如今，日本國內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70%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的銻產品仍然出自中瀨。舊礦區不開放參觀，但遊客可以在中瀨遊客中心參</w:t>
      </w:r>
      <w:r w:rsidRPr="004B6183">
        <w:rPr>
          <w:rFonts w:eastAsia="Source Han Sans TW Normal"/>
          <w:sz w:val="22"/>
          <w:lang w:eastAsia="zh-TW"/>
        </w:rPr>
        <w:t>加中瀨町導覽。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18"/>
    <w:rsid w:val="00346BD8"/>
    <w:rsid w:val="0059791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86C06-88FD-43B9-B5A5-D1A4B288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79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79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79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79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7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7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7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7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7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79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79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79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79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7918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597918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