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A3BD6" w:rsidRPr="007C2D4A" w:rsidRDefault="006A3BD6" w:rsidP="006A3BD6">
      <w:pPr>
        <w:widowControl/>
        <w:spacing w:line="20" w:lineRule="atLeast"/>
        <w:jc w:val="left"/>
        <w:rPr>
          <w:rFonts w:ascii="Meiryo UI" w:eastAsia="Meiryo UI" w:hAnsi="Meiryo UI" w:cs="Meiryo UI"/>
        </w:rPr>
      </w:pPr>
      <w:r>
        <w:rPr>
          <w:b/>
        </w:rPr>
        <w:t>가와구치코 호수 - 박물관과 갤러리</w:t>
      </w:r>
    </w:p>
    <w:p w:rsidR="006A3BD6" w:rsidRPr="007C2D4A" w:rsidRDefault="006A3BD6" w:rsidP="006A3BD6">
      <w:pPr>
        <w:widowControl/>
        <w:spacing w:line="20" w:lineRule="atLeast"/>
        <w:jc w:val="left"/>
        <w:rPr>
          <w:rFonts w:ascii="Meiryo UI" w:eastAsia="Meiryo UI" w:hAnsi="Meiryo UI" w:cs="Meiryo UI"/>
        </w:rPr>
      </w:pPr>
      <w:r/>
    </w:p>
    <w:p w:rsidR="006A3BD6" w:rsidRPr="007C2D4A" w:rsidRDefault="006A3BD6" w:rsidP="006A3BD6">
      <w:pPr>
        <w:spacing w:line="20" w:lineRule="atLeast"/>
        <w:ind w:firstLineChars="100" w:firstLine="210"/>
        <w:jc w:val="left"/>
        <w:rPr>
          <w:rFonts w:ascii="Meiryo UI" w:eastAsia="Meiryo UI" w:hAnsi="Meiryo UI" w:cs="Meiryo UI"/>
        </w:rPr>
      </w:pPr>
      <w:r w:rsidRPr="007C2D4A">
        <w:rPr>
          <w:rFonts w:ascii="Batang" w:eastAsia="Batang" w:hAnsi="Batang" w:cs="Batang"/>
          <w:lang w:val="ko-KR" w:bidi="ko-KR"/>
        </w:rPr>
        <w:t xml:space="preserve">가장 깊은 곳이 14.5m인 가와구치코 호수는 야마나카코 호수와 비슷하게 수심이 얕은 호수로, 야마나카코 호수와 마찬가지로 수상 레크리에이션의 명소로 알려져 있습니다. 가와구치는 한자로 ‘河口’라 쓰는데 이름처럼 가와구치코 호수에는 6개 이상의 계류가 흘러듭니다. 가와구치코 호수의 북동쪽 호안에는 미술관과 박물관, 화랑이 다수 들어서 있으며 모두 버스로 갈 수 있습니다. 후지 5호 호수에 놓인 유일한 다리인 가와구치코 호수 대교는 북쪽의 우부야가사키 </w:t>
      </w:r>
      <w:r w:rsidRPr="007C2D4A">
        <w:rPr>
          <w:rFonts w:ascii="Batang" w:eastAsia="Batang" w:hAnsi="Batang" w:cs="Batang" w:hint="eastAsia"/>
          <w:lang w:val="ko-KR" w:bidi="ko-KR"/>
        </w:rPr>
        <w:t>곶과</w:t>
      </w:r>
      <w:r w:rsidRPr="007C2D4A">
        <w:rPr>
          <w:rFonts w:ascii="Batang" w:eastAsia="Batang" w:hAnsi="Batang" w:cs="Batang"/>
          <w:lang w:val="ko-KR" w:bidi="ko-KR"/>
        </w:rPr>
        <w:t xml:space="preserve"> 남쪽의 가와구치코 허브관 주변을 연결하고 있습니다.</w:t>
      </w:r>
    </w:p>
    <w:p w:rsidR="006A3BD6" w:rsidRPr="007C2D4A" w:rsidRDefault="006A3BD6" w:rsidP="006A3BD6">
      <w:pPr>
        <w:spacing w:line="20" w:lineRule="atLeast"/>
        <w:jc w:val="left"/>
        <w:rPr>
          <w:rFonts w:ascii="Meiryo UI" w:eastAsia="Meiryo UI" w:hAnsi="Meiryo UI" w:cs="Meiryo UI"/>
        </w:rPr>
      </w:pPr>
    </w:p>
    <w:p w:rsidR="006A3BD6" w:rsidRPr="007C2D4A" w:rsidRDefault="006A3BD6" w:rsidP="006A3BD6">
      <w:pPr>
        <w:spacing w:line="20" w:lineRule="atLeast"/>
        <w:ind w:firstLineChars="100" w:firstLine="210"/>
        <w:jc w:val="left"/>
        <w:rPr>
          <w:rFonts w:ascii="Meiryo UI" w:eastAsia="Meiryo UI" w:hAnsi="Meiryo UI" w:cs="Meiryo UI"/>
        </w:rPr>
      </w:pPr>
      <w:r w:rsidRPr="007C2D4A">
        <w:rPr>
          <w:rFonts w:ascii="Batang" w:eastAsia="Batang" w:hAnsi="Batang" w:cs="Batang"/>
          <w:lang w:val="ko-KR" w:bidi="ko-KR"/>
        </w:rPr>
        <w:t>동서로 펼쳐져 있는 가와구치코 호수에서는 북쪽 해안을 따라 다수의 지점에서 후지산의 전망을 즐길 수 있습니다. 우부야가사키</w:t>
      </w:r>
      <w:r w:rsidRPr="007C2D4A">
        <w:rPr>
          <w:rFonts w:asciiTheme="minorEastAsia" w:hAnsiTheme="minorEastAsia" w:cs="Batang"/>
          <w:lang w:val="ko-KR" w:bidi="ko-KR"/>
        </w:rPr>
        <w:t xml:space="preserve"> </w:t>
      </w:r>
      <w:r w:rsidRPr="007C2D4A">
        <w:rPr>
          <w:rFonts w:ascii="Batang" w:eastAsia="Batang" w:hAnsi="Batang" w:cs="Batang" w:hint="eastAsia"/>
          <w:lang w:val="ko-KR" w:bidi="ko-KR"/>
        </w:rPr>
        <w:t>곶은</w:t>
      </w:r>
      <w:r w:rsidRPr="007C2D4A">
        <w:rPr>
          <w:rFonts w:ascii="Batang" w:eastAsia="Batang" w:hAnsi="Batang" w:cs="Batang"/>
          <w:lang w:val="ko-KR" w:bidi="ko-KR"/>
        </w:rPr>
        <w:t xml:space="preserve"> 수세기 동안 호수면이 잔잔할 때 후지산의 모습이 아름답게 반사되어 보이는 거꾸로 후지산(</w:t>
      </w:r>
      <w:r w:rsidRPr="007C2D4A">
        <w:rPr>
          <w:rFonts w:ascii="Batang" w:eastAsia="Batang" w:hAnsi="Batang" w:cs="Batang" w:hint="eastAsia"/>
          <w:lang w:val="ko-KR" w:bidi="ko-KR"/>
        </w:rPr>
        <w:t>사카사후지)</w:t>
      </w:r>
      <w:r w:rsidRPr="007C2D4A">
        <w:rPr>
          <w:rFonts w:ascii="Batang" w:eastAsia="Batang" w:hAnsi="Batang" w:cs="Batang"/>
          <w:lang w:val="ko-KR" w:bidi="ko-KR"/>
        </w:rPr>
        <w:t>의 명소로 알려졌습니다. 우부야가사키</w:t>
      </w:r>
      <w:r w:rsidRPr="007C2D4A">
        <w:rPr>
          <w:rFonts w:ascii="Batang" w:eastAsia="Batang" w:hAnsi="Batang" w:cs="Batang" w:hint="eastAsia"/>
          <w:lang w:val="ko-KR" w:bidi="ko-KR"/>
        </w:rPr>
        <w:t xml:space="preserve"> 곶</w:t>
      </w:r>
      <w:r w:rsidRPr="007C2D4A">
        <w:rPr>
          <w:rFonts w:ascii="Batang" w:eastAsia="Batang" w:hAnsi="Batang" w:cs="Batang"/>
          <w:lang w:val="ko-KR" w:bidi="ko-KR"/>
        </w:rPr>
        <w:t xml:space="preserve">에는 사진가 오카다 고요, </w:t>
      </w:r>
      <w:r w:rsidRPr="007C2D4A">
        <w:rPr>
          <w:rFonts w:ascii="Batang" w:eastAsia="Batang" w:hAnsi="Batang" w:cs="Batang" w:hint="eastAsia"/>
          <w:lang w:val="ko-KR" w:bidi="ko-KR"/>
        </w:rPr>
        <w:t>하이쿠 작가</w:t>
      </w:r>
      <w:r w:rsidRPr="007C2D4A">
        <w:rPr>
          <w:rFonts w:ascii="Batang" w:eastAsia="Batang" w:hAnsi="Batang" w:cs="Batang"/>
          <w:lang w:val="ko-KR" w:bidi="ko-KR"/>
        </w:rPr>
        <w:t xml:space="preserve"> 마쓰오 바쇼, 그리고 작가 나카무라 세이코 등 이 지역의 이름을 높인 예술가들의 기념비가 다수 세워져 있습니다.</w:t>
      </w:r>
    </w:p>
    <w:p w:rsidR="006A3BD6" w:rsidRPr="007C2D4A" w:rsidRDefault="006A3BD6" w:rsidP="006A3BD6">
      <w:pPr>
        <w:spacing w:line="20" w:lineRule="atLeast"/>
        <w:jc w:val="left"/>
        <w:rPr>
          <w:rFonts w:ascii="Meiryo UI" w:eastAsia="Meiryo UI" w:hAnsi="Meiryo UI" w:cs="Meiryo UI"/>
        </w:rPr>
      </w:pPr>
    </w:p>
    <w:p w:rsidR="006A3BD6" w:rsidRPr="007C2D4A" w:rsidRDefault="006A3BD6" w:rsidP="006A3BD6">
      <w:pPr>
        <w:spacing w:line="20" w:lineRule="atLeast"/>
        <w:jc w:val="left"/>
        <w:rPr>
          <w:rFonts w:ascii="Meiryo UI" w:eastAsia="Meiryo UI" w:hAnsi="Meiryo UI" w:cs="Meiryo UI"/>
          <w:b/>
          <w:bCs/>
        </w:rPr>
      </w:pPr>
      <w:r w:rsidRPr="007C2D4A">
        <w:rPr>
          <w:rFonts w:ascii="Batang" w:eastAsia="Batang" w:hAnsi="Batang" w:cs="Batang"/>
          <w:b/>
          <w:lang w:val="ko-KR" w:bidi="ko-KR"/>
        </w:rPr>
        <w:t>역사와 민간 전승</w:t>
      </w:r>
    </w:p>
    <w:p w:rsidR="006A3BD6" w:rsidRPr="007C2D4A" w:rsidRDefault="006A3BD6" w:rsidP="006A3BD6">
      <w:pPr>
        <w:spacing w:line="20" w:lineRule="atLeast"/>
        <w:jc w:val="left"/>
        <w:rPr>
          <w:rFonts w:ascii="Meiryo UI" w:eastAsia="Meiryo UI" w:hAnsi="Meiryo UI" w:cs="Meiryo UI"/>
        </w:rPr>
      </w:pPr>
    </w:p>
    <w:p w:rsidR="006A3BD6" w:rsidRPr="007C2D4A" w:rsidRDefault="006A3BD6" w:rsidP="006A3BD6">
      <w:pPr>
        <w:spacing w:line="20" w:lineRule="atLeast"/>
        <w:ind w:firstLineChars="100" w:firstLine="210"/>
        <w:jc w:val="left"/>
        <w:rPr>
          <w:rFonts w:ascii="Meiryo UI" w:eastAsia="Meiryo UI" w:hAnsi="Meiryo UI" w:cs="Meiryo UI"/>
        </w:rPr>
      </w:pPr>
      <w:r w:rsidRPr="007C2D4A">
        <w:rPr>
          <w:rFonts w:ascii="Batang" w:eastAsia="Batang" w:hAnsi="Batang" w:cs="Batang"/>
          <w:lang w:val="ko-KR" w:bidi="ko-KR"/>
        </w:rPr>
        <w:t>지역 일대에 커다란 피해를 입힌 864년의 조간 대분화(貞</w:t>
      </w:r>
      <w:r w:rsidRPr="007C2D4A">
        <w:rPr>
          <w:rFonts w:ascii="ＭＳ 明朝" w:eastAsia="ＭＳ 明朝" w:hAnsi="ＭＳ 明朝" w:cs="ＭＳ 明朝" w:hint="eastAsia"/>
          <w:lang w:val="ko-KR" w:bidi="ko-KR"/>
        </w:rPr>
        <w:t>觀</w:t>
      </w:r>
      <w:r w:rsidRPr="007C2D4A">
        <w:rPr>
          <w:rFonts w:ascii="Batang" w:eastAsia="Batang" w:hAnsi="Batang" w:cs="Batang"/>
          <w:lang w:val="ko-KR" w:bidi="ko-KR"/>
        </w:rPr>
        <w:t>大噴火) 이후, 후지산을 진정시키기 위해 가와구치아사마 신사가 세워졌습니다. 이 신사는 가와구치코 호수 북동쪽 호안에서 조금 떨어진 곳에 자리해 있는데, 가와구치코 호수 남쪽에 당시의 분화로 생긴 화성암이 펼쳐져 있는 것으로 보아 이후 화산 활동에 의한 용암류를 피하기 위해 이 장소를 선택한 것으로 추정됩니다.</w:t>
      </w:r>
    </w:p>
    <w:p w:rsidR="006A3BD6" w:rsidRPr="007C2D4A" w:rsidRDefault="006A3BD6" w:rsidP="006A3BD6">
      <w:pPr>
        <w:spacing w:line="20" w:lineRule="atLeast"/>
        <w:jc w:val="left"/>
        <w:rPr>
          <w:rFonts w:ascii="Meiryo UI" w:eastAsia="Meiryo UI" w:hAnsi="Meiryo UI" w:cs="Meiryo UI"/>
        </w:rPr>
      </w:pPr>
    </w:p>
    <w:p w:rsidR="006A3BD6" w:rsidRPr="007C2D4A" w:rsidRDefault="006A3BD6" w:rsidP="006A3BD6">
      <w:pPr>
        <w:spacing w:line="20" w:lineRule="atLeast"/>
        <w:ind w:firstLineChars="100" w:firstLine="210"/>
        <w:jc w:val="left"/>
        <w:rPr>
          <w:rFonts w:ascii="Meiryo UI" w:eastAsia="Meiryo UI" w:hAnsi="Meiryo UI" w:cs="Meiryo UI"/>
        </w:rPr>
      </w:pPr>
      <w:r w:rsidRPr="007C2D4A">
        <w:rPr>
          <w:rFonts w:ascii="Batang" w:eastAsia="Batang" w:hAnsi="Batang" w:cs="Batang"/>
          <w:lang w:val="ko-KR" w:bidi="ko-KR"/>
        </w:rPr>
        <w:t>또 하나 주목할 만한 신사는 후지 5호 유일의 섬이자 가와구치코 호수의 거의 중심에 위치한 우노시마</w:t>
      </w:r>
      <w:r w:rsidRPr="007C2D4A">
        <w:rPr>
          <w:rFonts w:asciiTheme="minorEastAsia" w:hAnsiTheme="minorEastAsia" w:cs="Batang" w:hint="eastAsia"/>
          <w:lang w:val="ko-KR" w:bidi="ko-KR"/>
        </w:rPr>
        <w:t xml:space="preserve"> </w:t>
      </w:r>
      <w:r w:rsidRPr="007C2D4A">
        <w:rPr>
          <w:rFonts w:ascii="Batang" w:eastAsia="Batang" w:hAnsi="Batang" w:cs="Batang" w:hint="eastAsia"/>
          <w:lang w:val="ko-KR" w:bidi="ko-KR"/>
        </w:rPr>
        <w:t>섬</w:t>
      </w:r>
      <w:r w:rsidRPr="007C2D4A">
        <w:rPr>
          <w:rFonts w:ascii="Batang" w:eastAsia="Batang" w:hAnsi="Batang" w:cs="Batang"/>
          <w:lang w:val="ko-KR" w:bidi="ko-KR"/>
        </w:rPr>
        <w:t xml:space="preserve">에 있습니다. 이 신사는 인근 신사의 민간 전승에도 가끔 등장하는 음악과 물과 애정의 여신, </w:t>
      </w:r>
      <w:r w:rsidRPr="007C2D4A">
        <w:rPr>
          <w:rFonts w:ascii="Batang" w:eastAsia="Batang" w:hAnsi="Batang" w:cs="Batang" w:hint="eastAsia"/>
          <w:lang w:val="ko-KR" w:bidi="ko-KR"/>
        </w:rPr>
        <w:t>벤자이텐</w:t>
      </w:r>
      <w:r w:rsidRPr="007C2D4A">
        <w:rPr>
          <w:rFonts w:ascii="Batang" w:eastAsia="Batang" w:hAnsi="Batang" w:cs="Batang"/>
          <w:lang w:val="ko-KR" w:bidi="ko-KR"/>
        </w:rPr>
        <w:t>을 모시고 있습니다. 하지만 정기 항로가 없기 때문에 보통은 신사까지 들어갈 수 없습니다.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BD6"/>
    <w:rsid w:val="00346BD8"/>
    <w:rsid w:val="006A3BD6"/>
    <w:rsid w:val="007445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208425B-02AA-4AA3-8AF2-949EA7A3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A3BD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A3BD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A3BD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A3BD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A3BD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A3BD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A3BD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A3BD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A3BD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A3BD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A3BD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A3BD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A3BD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A3BD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A3BD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A3BD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A3BD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A3BD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A3BD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A3B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BD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A3B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BD6"/>
    <w:pPr>
      <w:spacing w:before="160" w:after="160"/>
      <w:jc w:val="center"/>
    </w:pPr>
    <w:rPr>
      <w:i/>
      <w:iCs/>
      <w:color w:val="404040" w:themeColor="text1" w:themeTint="BF"/>
    </w:rPr>
  </w:style>
  <w:style w:type="character" w:customStyle="1" w:styleId="a8">
    <w:name w:val="引用文 (文字)"/>
    <w:basedOn w:val="a0"/>
    <w:link w:val="a7"/>
    <w:uiPriority w:val="29"/>
    <w:rsid w:val="006A3BD6"/>
    <w:rPr>
      <w:i/>
      <w:iCs/>
      <w:color w:val="404040" w:themeColor="text1" w:themeTint="BF"/>
    </w:rPr>
  </w:style>
  <w:style w:type="paragraph" w:styleId="a9">
    <w:name w:val="List Paragraph"/>
    <w:basedOn w:val="a"/>
    <w:uiPriority w:val="34"/>
    <w:qFormat/>
    <w:rsid w:val="006A3BD6"/>
    <w:pPr>
      <w:ind w:left="720"/>
      <w:contextualSpacing/>
    </w:pPr>
  </w:style>
  <w:style w:type="character" w:styleId="21">
    <w:name w:val="Intense Emphasis"/>
    <w:basedOn w:val="a0"/>
    <w:uiPriority w:val="21"/>
    <w:qFormat/>
    <w:rsid w:val="006A3BD6"/>
    <w:rPr>
      <w:i/>
      <w:iCs/>
      <w:color w:val="0F4761" w:themeColor="accent1" w:themeShade="BF"/>
    </w:rPr>
  </w:style>
  <w:style w:type="paragraph" w:styleId="22">
    <w:name w:val="Intense Quote"/>
    <w:basedOn w:val="a"/>
    <w:next w:val="a"/>
    <w:link w:val="23"/>
    <w:uiPriority w:val="30"/>
    <w:qFormat/>
    <w:rsid w:val="006A3B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A3BD6"/>
    <w:rPr>
      <w:i/>
      <w:iCs/>
      <w:color w:val="0F4761" w:themeColor="accent1" w:themeShade="BF"/>
    </w:rPr>
  </w:style>
  <w:style w:type="character" w:styleId="24">
    <w:name w:val="Intense Reference"/>
    <w:basedOn w:val="a0"/>
    <w:uiPriority w:val="32"/>
    <w:qFormat/>
    <w:rsid w:val="006A3B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2024-06-13T12:53:00Z</dcterms:created>
  <dcterms:modified xsi:type="dcterms:W3CDTF">2024-06-13T12:53:00Z</dcterms:modified>
</cp:coreProperties>
</file>