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7263" w:rsidRPr="007C2D4A" w:rsidRDefault="00FE7263" w:rsidP="00FE7263">
      <w:pPr>
        <w:spacing w:line="20" w:lineRule="atLeast"/>
        <w:jc w:val="left"/>
        <w:rPr>
          <w:rFonts w:ascii="Meiryo UI" w:eastAsia="Meiryo UI" w:hAnsi="Meiryo UI" w:cs="Meiryo UI"/>
        </w:rPr>
      </w:pPr>
      <w:r>
        <w:rPr>
          <w:b/>
        </w:rPr>
        <w:t>시보쿠사센겐 신사</w:t>
      </w:r>
    </w:p>
    <w:p w:rsidR="00FE7263" w:rsidRPr="007C2D4A" w:rsidRDefault="00FE7263" w:rsidP="00FE7263">
      <w:pPr>
        <w:widowControl/>
        <w:spacing w:line="20" w:lineRule="atLeast"/>
        <w:jc w:val="left"/>
        <w:rPr>
          <w:rFonts w:ascii="Meiryo UI" w:eastAsia="Meiryo UI" w:hAnsi="Meiryo UI" w:cs="Meiryo UI"/>
        </w:rPr>
      </w:pPr>
      <w:r/>
    </w:p>
    <w:p w:rsidR="00FE7263" w:rsidRPr="007C2D4A" w:rsidRDefault="00FE7263" w:rsidP="00FE7263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  <w:lang w:val="ja-JP"/>
        </w:rPr>
      </w:pPr>
      <w:r w:rsidRPr="007C2D4A">
        <w:rPr>
          <w:rFonts w:ascii="Batang" w:eastAsia="Batang" w:hAnsi="Batang" w:cs="Batang"/>
          <w:lang w:val="ko-KR" w:bidi="ko-KR"/>
        </w:rPr>
        <w:t xml:space="preserve">오시노무라(마을)의 시보쿠사에 있는 센겐 신사는 807년에 건립되어 1186년에 현재의 위치로 이전되었습니다. 1193년에는 가마쿠라 막부의 쇼군 미나모토노 요리토모로부터 북쪽의 도리이치 고개까지에 이르는 토지를 신사의 영지로 부여받게 되었습니다. 19세기에는 이 신사의 </w:t>
      </w:r>
      <w:r w:rsidRPr="007C2D4A">
        <w:rPr>
          <w:rFonts w:ascii="Batang" w:eastAsia="Batang" w:hAnsi="Batang" w:cs="Batang" w:hint="eastAsia"/>
          <w:lang w:val="ko-KR" w:bidi="ko-KR"/>
        </w:rPr>
        <w:t>신자들</w:t>
      </w:r>
      <w:r w:rsidRPr="007C2D4A">
        <w:rPr>
          <w:rFonts w:ascii="Batang" w:eastAsia="Batang" w:hAnsi="Batang" w:cs="Batang"/>
          <w:lang w:val="ko-KR" w:bidi="ko-KR"/>
        </w:rPr>
        <w:t>에 의해 오시노 핫카이 개발이 이루어졌는데 현재도 이 신사는 오시노 핫카이와 밀접하게 관련되어 있습니다.</w:t>
      </w:r>
    </w:p>
    <w:p w:rsidR="00FE7263" w:rsidRPr="007C2D4A" w:rsidRDefault="00FE7263" w:rsidP="00FE7263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FE7263" w:rsidRPr="007C2D4A" w:rsidRDefault="00FE7263" w:rsidP="00FE7263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이 신사의 경내에는 수많은 주목나무 고목이 우거져 있습니다. 이들 나무의 바깥 둘레는 1.4~3.7m로 이만큼 거대한 나무가 한 곳에 군생하는 것은 매우 드뭅니다.</w:t>
      </w:r>
    </w:p>
    <w:p w:rsidR="00FE7263" w:rsidRPr="007C2D4A" w:rsidRDefault="00FE7263" w:rsidP="00FE7263">
      <w:pPr>
        <w:spacing w:line="20" w:lineRule="atLeast"/>
        <w:jc w:val="left"/>
        <w:rPr>
          <w:rFonts w:ascii="Meiryo UI" w:eastAsia="Meiryo UI" w:hAnsi="Meiryo UI" w:cs="Meiryo UI"/>
        </w:rPr>
      </w:pPr>
    </w:p>
    <w:p w:rsidR="00FE7263" w:rsidRPr="007C2D4A" w:rsidRDefault="00FE7263" w:rsidP="00FE7263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  <w:r w:rsidRPr="007C2D4A">
        <w:rPr>
          <w:rFonts w:ascii="Batang" w:eastAsia="Batang" w:hAnsi="Batang" w:cs="Batang"/>
          <w:b/>
          <w:lang w:val="ko-KR" w:bidi="ko-KR"/>
        </w:rPr>
        <w:t>삼신상</w:t>
      </w:r>
    </w:p>
    <w:p w:rsidR="00FE7263" w:rsidRPr="007C2D4A" w:rsidRDefault="00FE7263" w:rsidP="00FE7263">
      <w:pPr>
        <w:spacing w:line="20" w:lineRule="atLeast"/>
        <w:jc w:val="left"/>
        <w:rPr>
          <w:rFonts w:ascii="Meiryo UI" w:eastAsia="Meiryo UI" w:hAnsi="Meiryo UI" w:cs="Meiryo UI"/>
          <w:b/>
          <w:bCs/>
        </w:rPr>
      </w:pPr>
    </w:p>
    <w:p w:rsidR="00FE7263" w:rsidRPr="007C2D4A" w:rsidRDefault="00FE7263" w:rsidP="00FE7263">
      <w:pPr>
        <w:spacing w:line="20" w:lineRule="atLeast"/>
        <w:ind w:firstLineChars="100" w:firstLine="210"/>
        <w:jc w:val="left"/>
        <w:rPr>
          <w:rFonts w:ascii="Meiryo UI" w:eastAsia="Meiryo UI" w:hAnsi="Meiryo UI" w:cs="Meiryo UI"/>
        </w:rPr>
      </w:pPr>
      <w:r w:rsidRPr="007C2D4A">
        <w:rPr>
          <w:rFonts w:ascii="Batang" w:eastAsia="Batang" w:hAnsi="Batang" w:cs="Batang"/>
          <w:lang w:val="ko-KR" w:bidi="ko-KR"/>
        </w:rPr>
        <w:t>이 신사의 보물로 1315년에 만들어졌다고 여겨지는 3개의 목상이 있는데, 그 중 하나인 여신상은 센겐 신사에 모셔지는 여신 고노하나사쿠야히메의 상이라고 전해집니다. 그러나 일설에 따르면 헤이안 시대(794~1185)에 쓰여진 이야기인 다케토리 모노가타리(대나무꾼 이야기)에 나오는 가구야히메와 가구야히메에게 구애하는 2명의 구혼자를 표현한 것이라고도 합니다. 가구야히메는 항상 구혼자가 끊이지 않았던 절세 미녀로 이 구혼자 중에는 완전히 가구야히메의 노예가 되어버린 황제도 있었습니다. 이 구혼자들을 모두 거부한 가구야히메는 결국 황제에게 불사의 약만을 남기고 고향인 달로 돌아가 버립니다. 슬퍼하던 황제는 이 약을 후지산 정상에서 태워 버리라고 명령했습니다. 후지산이 하늘과 가장 가까운 산이기 때문입니다. 이 전설에 따르면 후지산의 ‘후지’는 일본어 ‘후시(不死)’에서 유래했다고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63"/>
    <w:rsid w:val="00346BD8"/>
    <w:rsid w:val="007445C7"/>
    <w:rsid w:val="00BD54C2"/>
    <w:rsid w:val="00D72ECD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7C4A2-7A44-4009-890A-A3846C51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72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2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2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2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2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2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2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72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72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72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E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72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72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72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7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2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7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2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7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2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72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7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72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72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2024-06-13T12:54:00Z</dcterms:created>
  <dcterms:modified xsi:type="dcterms:W3CDTF">2024-06-13T12:54:00Z</dcterms:modified>
</cp:coreProperties>
</file>