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7F7A" w:rsidRDefault="00A57F7A" w:rsidP="00A57F7A">
      <w:pPr>
        <w:spacing w:line="360" w:lineRule="exact"/>
        <w:jc w:val="left"/>
        <w:rPr>
          <w:rFonts w:ascii="Batang" w:eastAsia="Batang" w:hAnsi="Batang" w:cs="Batang"/>
          <w:b/>
          <w:bCs/>
          <w:szCs w:val="21"/>
          <w:lang w:val="ko-KR" w:bidi="ko-KR"/>
        </w:rPr>
      </w:pPr>
      <w:r>
        <w:rPr>
          <w:b/>
        </w:rPr>
        <w:t>시미즈다니 제련소 터</w:t>
      </w:r>
    </w:p>
    <w:p w:rsidR="00A57F7A" w:rsidRPr="00697AC8" w:rsidRDefault="00A57F7A" w:rsidP="00A57F7A">
      <w:pPr>
        <w:spacing w:line="360" w:lineRule="exact"/>
        <w:jc w:val="left"/>
        <w:rPr>
          <w:rFonts w:ascii="Arial Unicode MS" w:eastAsia="Arial Unicode MS" w:hAnsi="Arial Unicode MS" w:cs="Arial Unicode MS"/>
          <w:b/>
          <w:bCs/>
          <w:szCs w:val="21"/>
        </w:rPr>
      </w:pPr>
      <w:r/>
    </w:p>
    <w:p w:rsidR="00A57F7A" w:rsidRPr="003E1650" w:rsidRDefault="00A57F7A" w:rsidP="00A57F7A">
      <w:pPr>
        <w:spacing w:line="360" w:lineRule="exact"/>
        <w:ind w:firstLineChars="100" w:firstLine="210"/>
        <w:jc w:val="left"/>
        <w:rPr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현재는 푸르른 언덕 중턱에 고요히 자리한 돌과 콘크리트 덩어리에 불과하지만, 이곳 시미즈다니 제련소 터에는 19세기 후반 은 생산을 재개하려다 실패했던 흔적이 남아 있습니다. 1886년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에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오사카의  후지타구미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라는 기업이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이와미 은광의 채굴권을 획득했을 때 이 광산은 이미 수십</w:t>
      </w:r>
      <w:r>
        <w:rPr>
          <w:rFonts w:ascii="Batang" w:eastAsia="Batang" w:hAnsi="Batang" w:cs="Batang" w:hint="eastAsia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/>
          <w:szCs w:val="21"/>
          <w:lang w:val="ko-KR" w:bidi="ko-KR"/>
        </w:rPr>
        <w:t>년 동안 휴면 상태였습니다. 그러나 후지타구미는 많은 자금을 투자하여 기존의 갱도를 확장하고 대량의 광석을 캐내기 위해 다이나마이트를 사용하는 등 최첨단 채굴 설비와 방법을 도입했습니다. 근대화를 이루려는 이러한 노력 끝에 1895년 드디어 시미즈다니 지구에 새로운 제련소가 건설되었습니다. 이 제련소에서는 최신 기술을 활용하여 가까운 갱도에서 채굴한 대량의 광석을 처리했습니다.</w:t>
      </w:r>
    </w:p>
    <w:p w:rsidR="00A57F7A" w:rsidRPr="003E1650" w:rsidRDefault="00A57F7A" w:rsidP="00A57F7A">
      <w:pPr>
        <w:spacing w:line="360" w:lineRule="exact"/>
        <w:jc w:val="left"/>
        <w:rPr>
          <w:szCs w:val="21"/>
        </w:rPr>
      </w:pPr>
    </w:p>
    <w:p w:rsidR="00A57F7A" w:rsidRPr="003E1650" w:rsidRDefault="00A57F7A" w:rsidP="00A57F7A">
      <w:pPr>
        <w:adjustRightInd w:val="0"/>
        <w:snapToGrid w:val="0"/>
        <w:spacing w:line="360" w:lineRule="exact"/>
        <w:ind w:firstLineChars="100" w:firstLine="210"/>
        <w:jc w:val="left"/>
        <w:rPr>
          <w:rFonts w:ascii="Arial Unicode MS" w:eastAsia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그러나 350여 년이나 채굴이 계속되었던 이와미 은광의 은이 이미 고갈된 후였을 뿐만 아니라, 광석의 질 또한 예상보다 조악하다는 것이 밝혀졌습니다. 은을 정련하는 데 사용된 기술도 기대한 만큼의 효과를 내지 못한 시미즈다니 제련소는 결국 조업을 시작한</w:t>
      </w:r>
      <w:r>
        <w:rPr>
          <w:rFonts w:ascii="Batang" w:eastAsia="Batang" w:hAnsi="Batang" w:cs="Batang" w:hint="eastAsia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/>
          <w:szCs w:val="21"/>
          <w:lang w:val="ko-KR" w:bidi="ko-KR"/>
        </w:rPr>
        <w:t>지 불과 1년 반만에 폐쇄되었습니다. 후지타구미는 당시 일본제국의 일부였던 대만의 지우펀 등 회사가 관할하던 다른 광산으로 정련 설비를 이전하여 손실을 줄이려 애</w:t>
      </w:r>
      <w:bookmarkStart w:id="0" w:name="_Hlk157528355"/>
      <w:r>
        <w:rPr>
          <w:rFonts w:ascii="Batang" w:eastAsia="Batang" w:hAnsi="Batang" w:cs="Batang" w:hint="eastAsia"/>
          <w:szCs w:val="21"/>
          <w:lang w:val="ko-KR" w:bidi="ko-KR"/>
        </w:rPr>
        <w:t>썼</w:t>
      </w:r>
      <w:bookmarkEnd w:id="0"/>
      <w:r w:rsidRPr="003E1650">
        <w:rPr>
          <w:rFonts w:ascii="Batang" w:eastAsia="Batang" w:hAnsi="Batang" w:cs="Batang"/>
          <w:szCs w:val="21"/>
          <w:lang w:val="ko-KR" w:bidi="ko-KR"/>
        </w:rPr>
        <w:t>습니다. 시미즈다니 제련소 터는 변전소로 바뀌었지만 그 후에 어떻게 되었는지는 거의 알려지지 않았습니다. 현재까지 남아있는 건물의 기초 부분만이 과거 이 시설의 당당하고 인상적인 규모를 암시할 뿐입니다.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7A"/>
    <w:rsid w:val="00346BD8"/>
    <w:rsid w:val="007445C7"/>
    <w:rsid w:val="00A57F7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33E88-0EC3-4876-A154-4AC5D550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7F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F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F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F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F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F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F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7F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7F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7F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7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7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7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7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7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7F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7F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F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7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F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7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F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7F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7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7F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7F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2024-06-13T12:57:00Z</dcterms:created>
  <dcterms:modified xsi:type="dcterms:W3CDTF">2024-06-13T12:57:00Z</dcterms:modified>
</cp:coreProperties>
</file>