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52D2" w:rsidRDefault="00D852D2" w:rsidP="00D852D2">
      <w:pPr>
        <w:spacing w:line="360" w:lineRule="exact"/>
        <w:jc w:val="left"/>
        <w:rPr>
          <w:rFonts w:ascii="Batang" w:eastAsia="Batang" w:hAnsi="Batang" w:cs="Batang"/>
          <w:b/>
          <w:bCs/>
          <w:szCs w:val="21"/>
          <w:lang w:val="ko-KR" w:bidi="ko-KR"/>
        </w:rPr>
      </w:pPr>
      <w:r>
        <w:rPr>
          <w:b/>
        </w:rPr>
        <w:t>오키도마리 도로(요즈쿠하데)</w:t>
      </w:r>
    </w:p>
    <w:p w:rsidR="00D852D2" w:rsidRPr="00697AC8" w:rsidRDefault="00D852D2" w:rsidP="00D852D2">
      <w:pPr>
        <w:spacing w:line="360" w:lineRule="exact"/>
        <w:jc w:val="left"/>
        <w:rPr>
          <w:b/>
          <w:bCs/>
          <w:szCs w:val="21"/>
        </w:rPr>
      </w:pPr>
      <w:r/>
    </w:p>
    <w:p w:rsidR="00D852D2" w:rsidRPr="003E1650" w:rsidRDefault="00D852D2" w:rsidP="00D852D2">
      <w:pPr>
        <w:spacing w:line="360" w:lineRule="exact"/>
        <w:ind w:firstLineChars="100" w:firstLine="210"/>
        <w:jc w:val="left"/>
        <w:rPr>
          <w:rFonts w:ascii="Arial Unicode MS" w:hAnsi="Arial Unicode MS" w:cs="Arial Unicode MS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그림처럼 아름다운 논과 밭으로 둘러싸인 조용한 마을인 니시타는 과거 이와미 은광과 유노쓰항, 오키도마리항을 연결하는 역참 마을로 중요한 역할을 담당했던 곳입니다. 은이 이 길을 따라 해안으로 운반된 것은 16세기 후반의 40년 동안에 불과했지만, 19세기 후반까지 이 길은 은광을 오가는 물류의 주요 경로였습니다. 많은 사람이 이곳을 지나면서 니시타의 찻집과 역참, 술집 등이 번창했으며 정기적으로 열리던 시장에는 근교 마을에 사는 사람들까지 모여들어 북새통을 이루었습니다.</w:t>
      </w:r>
    </w:p>
    <w:p w:rsidR="00D852D2" w:rsidRPr="003E1650" w:rsidRDefault="00D852D2" w:rsidP="00D852D2">
      <w:pPr>
        <w:spacing w:line="360" w:lineRule="exact"/>
        <w:jc w:val="left"/>
        <w:rPr>
          <w:rFonts w:ascii="Arial Unicode MS" w:hAnsi="Arial Unicode MS" w:cs="Arial Unicode MS"/>
          <w:szCs w:val="21"/>
        </w:rPr>
      </w:pPr>
    </w:p>
    <w:p w:rsidR="00D852D2" w:rsidRPr="003E1650" w:rsidRDefault="00D852D2" w:rsidP="00D852D2">
      <w:pPr>
        <w:spacing w:line="360" w:lineRule="exact"/>
        <w:ind w:firstLineChars="100" w:firstLine="210"/>
        <w:jc w:val="left"/>
        <w:rPr>
          <w:rFonts w:ascii="Arial Unicode MS" w:eastAsia="Arial Unicode MS" w:hAnsi="Arial Unicode MS" w:cs="Arial Unicode MS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마을의 위쪽 구석에는 상업의 신 에비스를 모신 가미이치 에비스 사당이 있습니다. 지역민들은 이 작은 사당에서 시장의 번영을 기원했습니다. 또한 화재를 막기 위해 자비의 보살인 관음보살에 기도를 드리거나 도로변에 안치된 석조불상에 안전을 기원하기도 했습니다. 이처럼 서민들이 신앙으로 믿었던 다양한 대상들은 지금도 그 자리에 남아 있습니다. 수확한 벼를 천일동안 건조시키는 ‘요즈쿠하데’라는 옛날 그대로의 전통 기법도 흥미로운 볼거리 중 하나입니다. 니시타 지역에서만 볼 수 있는 이 방식은 사용하는 목조 틀이 올빼미와 닮았다고 해서 지역 방언으로 ‘올빼미’를 뜻하는 단어 ‘요즈쿠’에서 그 이름이 유래했습니다.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D2"/>
    <w:rsid w:val="00346BD8"/>
    <w:rsid w:val="007445C7"/>
    <w:rsid w:val="00BD54C2"/>
    <w:rsid w:val="00D72ECD"/>
    <w:rsid w:val="00D8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F6092C-66DE-470B-8653-DE20140D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52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2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2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2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2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2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2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52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52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52D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852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52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52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52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52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52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52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5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2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5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2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85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2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852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5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852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52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2024-06-13T12:57:00Z</dcterms:created>
  <dcterms:modified xsi:type="dcterms:W3CDTF">2024-06-13T12:57:00Z</dcterms:modified>
</cp:coreProperties>
</file>