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60A6" w:rsidRPr="00106F8D" w:rsidRDefault="005A60A6" w:rsidP="005A60A6">
      <w:pPr>
        <w:rPr>
          <w:rFonts w:ascii="Batang" w:eastAsia="Batang" w:hAnsi="Batang" w:cs="Arial"/>
          <w:b/>
          <w:bCs/>
          <w:lang w:eastAsia="ko-KR"/>
        </w:rPr>
      </w:pPr>
      <w:r>
        <w:rPr>
          <w:b/>
        </w:rPr>
        <w:t>7. 오가신잔 전승관: 공연, 나마하게 장부 이야기: 손자</w:t>
      </w:r>
    </w:p>
    <w:p w:rsidR="005A60A6" w:rsidRPr="00106F8D" w:rsidRDefault="005A60A6" w:rsidP="005A60A6">
      <w:pPr>
        <w:rPr>
          <w:rFonts w:ascii="Batang" w:eastAsia="Batang" w:hAnsi="Batang"/>
          <w:lang w:eastAsia="ko-KR"/>
        </w:rPr>
      </w:pPr>
      <w:r/>
    </w:p>
    <w:p w:rsidR="005A60A6" w:rsidRPr="00106F8D" w:rsidRDefault="005A60A6" w:rsidP="005A60A6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>이 질문</w:t>
      </w:r>
      <w:r w:rsidRPr="00106F8D">
        <w:rPr>
          <w:rStyle w:val="Mei0"/>
          <w:rFonts w:ascii="Batang" w:eastAsia="Batang" w:hAnsi="Batang" w:cs="Meiryo UI" w:hint="eastAsia"/>
          <w:lang w:val="ko-KR" w:eastAsia="ko-KR" w:bidi="ko-KR"/>
        </w:rPr>
        <w:t xml:space="preserve">에 대한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답은 나마하게 중 한 명이 불쑥 내민 장부에 있습니다. 이것은 ‘나마하게 </w:t>
      </w:r>
      <w:r w:rsidRPr="00106F8D">
        <w:rPr>
          <w:rFonts w:ascii="Batang" w:eastAsia="Batang" w:hAnsi="Batang" w:cs="Batang" w:hint="eastAsia"/>
          <w:lang w:eastAsia="ko-KR"/>
        </w:rPr>
        <w:t xml:space="preserve"> </w:t>
      </w:r>
      <w:r w:rsidRPr="00106F8D">
        <w:rPr>
          <w:rFonts w:ascii="Batang" w:eastAsia="Batang" w:hAnsi="Batang" w:cs="Malgun Gothic" w:hint="eastAsia"/>
          <w:lang w:eastAsia="ko-KR"/>
        </w:rPr>
        <w:t>장부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’라 불리는 것으로 지난 1년 동안 신들이 봐온 모든 것이 기록되어 있습니다. 신들은 가까운 신잔에서 마을을 내려다보며 어느 아이가 울거나 부모의 말을 듣지 않는지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, 어느 마을 사람들이 일을 게을리하는지 지켜 보고 있습니다. 나마하게는 가장에게 아무리 진실을 숨기려고 해도 모두 알고 있다고 훈계합니다. </w:t>
      </w:r>
      <w:bookmarkStart w:id="0" w:name="_Hlk141980161"/>
      <w:r w:rsidRPr="00106F8D">
        <w:rPr>
          <w:rFonts w:ascii="Batang" w:eastAsia="Batang" w:hAnsi="Batang" w:cs="Meiryo UI" w:hint="eastAsia"/>
          <w:lang w:val="ko-KR" w:eastAsia="ko-KR" w:bidi="ko-KR"/>
        </w:rPr>
        <w:t xml:space="preserve">가장은 놀라면서도 </w:t>
      </w:r>
      <w:bookmarkEnd w:id="0"/>
      <w:r w:rsidRPr="00106F8D">
        <w:rPr>
          <w:rFonts w:ascii="Batang" w:eastAsia="Batang" w:hAnsi="Batang" w:cs="Meiryo UI"/>
          <w:lang w:val="ko-KR" w:eastAsia="ko-KR" w:bidi="ko-KR"/>
        </w:rPr>
        <w:t>짐짓 조심스러워집니다.</w:t>
      </w:r>
    </w:p>
    <w:p w:rsidR="005A60A6" w:rsidRPr="00106F8D" w:rsidRDefault="005A60A6" w:rsidP="005A60A6">
      <w:pPr>
        <w:rPr>
          <w:rFonts w:ascii="Batang" w:eastAsia="Batang" w:hAnsi="Batang"/>
          <w:lang w:eastAsia="ko-KR"/>
        </w:rPr>
      </w:pPr>
    </w:p>
    <w:p w:rsidR="005A60A6" w:rsidRPr="00106F8D" w:rsidRDefault="005A60A6" w:rsidP="005A60A6">
      <w:pPr>
        <w:ind w:firstLineChars="100" w:firstLine="210"/>
        <w:rPr>
          <w:rFonts w:ascii="Batang" w:eastAsia="Batang" w:hAnsi="Batang" w:cs="Meiryo UI"/>
          <w:lang w:val="ko-KR" w:eastAsia="ko-KR" w:bidi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>나마하게는 장부를 넘기며 가장에게 손자에 대해 묻기 시작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합니다. 이 이치로라는 남자아이는 매일 학교에는 가지만 동급생을 놀려서 항상 문제를 일으키고 있다고 나마하게가 지적합니다. 그리고 집에서는 숙제를 하지 않고 게임에만 빠져 있다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고 말합니다. </w:t>
      </w:r>
      <w:r w:rsidRPr="00106F8D">
        <w:rPr>
          <w:rFonts w:ascii="Batang" w:eastAsia="Batang" w:hAnsi="Batang" w:cs="Meiryo UI" w:hint="eastAsia"/>
          <w:lang w:val="ko-KR" w:eastAsia="ko-KR" w:bidi="ko-KR"/>
        </w:rPr>
        <w:t>할아버지의 얼굴을 한 가장은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 믿기 어렵다는 표정으로 게임이 끝나면 공부도 확실히 하고 있다고 나마하게에게 말하지만 그 변명도 무색하게 </w:t>
      </w:r>
      <w:r w:rsidRPr="00106F8D">
        <w:rPr>
          <w:rFonts w:ascii="Batang" w:eastAsia="Batang" w:hAnsi="Batang" w:cs="Malgun Gothic" w:hint="eastAsia"/>
          <w:lang w:eastAsia="ko-KR"/>
        </w:rPr>
        <w:t>장부</w:t>
      </w:r>
      <w:r w:rsidRPr="00106F8D">
        <w:rPr>
          <w:rFonts w:ascii="Batang" w:eastAsia="Batang" w:hAnsi="Batang" w:cs="Meiryo UI"/>
          <w:lang w:val="ko-KR" w:eastAsia="ko-KR" w:bidi="ko-KR"/>
        </w:rPr>
        <w:t>에는 그렇지 않다고 적혀 있습니다. 이에 동요한 가장은 손자가 내년에는 학교 공부에 더 집중하고 놀이를 줄이도록 가르칠 것을 약속합니다.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A6"/>
    <w:rsid w:val="00346BD8"/>
    <w:rsid w:val="005A60A6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A9B05-2A66-46FC-A5B6-CB6C4022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60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0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0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0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0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0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0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60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60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60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6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6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6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6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6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60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60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0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6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0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6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0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60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6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60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60A6"/>
    <w:rPr>
      <w:b/>
      <w:bCs/>
      <w:smallCaps/>
      <w:color w:val="0F4761" w:themeColor="accent1" w:themeShade="BF"/>
      <w:spacing w:val="5"/>
    </w:rPr>
  </w:style>
  <w:style w:type="paragraph" w:customStyle="1" w:styleId="Mei">
    <w:name w:val="Mei黒"/>
    <w:basedOn w:val="aa"/>
    <w:link w:val="Mei0"/>
    <w:qFormat/>
    <w:rsid w:val="005A60A6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5A60A6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a">
    <w:name w:val="Body Text"/>
    <w:basedOn w:val="a"/>
    <w:link w:val="ab"/>
    <w:uiPriority w:val="99"/>
    <w:semiHidden/>
    <w:unhideWhenUsed/>
    <w:rsid w:val="005A60A6"/>
  </w:style>
  <w:style w:type="character" w:customStyle="1" w:styleId="ab">
    <w:name w:val="本文 (文字)"/>
    <w:basedOn w:val="a0"/>
    <w:link w:val="aa"/>
    <w:uiPriority w:val="99"/>
    <w:semiHidden/>
    <w:rsid w:val="005A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2024-06-13T12:59:00Z</dcterms:created>
  <dcterms:modified xsi:type="dcterms:W3CDTF">2024-06-13T13:00:00Z</dcterms:modified>
</cp:coreProperties>
</file>