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AA7" w:rsidRPr="00106F8D" w:rsidRDefault="00431AA7" w:rsidP="00431AA7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12. 나마하게관: 해설, 탈에 대하여</w:t>
      </w:r>
    </w:p>
    <w:p w:rsidR="00431AA7" w:rsidRPr="00106F8D" w:rsidRDefault="00431AA7" w:rsidP="00431AA7">
      <w:pPr>
        <w:rPr>
          <w:rFonts w:ascii="Batang" w:eastAsia="Batang" w:hAnsi="Batang"/>
          <w:lang w:eastAsia="ko-KR"/>
        </w:rPr>
      </w:pPr>
      <w:r/>
    </w:p>
    <w:p w:rsidR="00431AA7" w:rsidRPr="00106F8D" w:rsidRDefault="00431AA7" w:rsidP="00431AA7">
      <w:pPr>
        <w:ind w:firstLineChars="100" w:firstLine="210"/>
        <w:rPr>
          <w:rStyle w:val="aa"/>
          <w:rFonts w:ascii="Batang" w:eastAsia="Batang" w:hAnsi="Batang"/>
          <w:lang w:eastAsia="ko-KR"/>
        </w:rPr>
      </w:pPr>
      <w:bookmarkStart w:id="0" w:name="_Hlk142033761"/>
      <w:r w:rsidRPr="00106F8D">
        <w:rPr>
          <w:rFonts w:ascii="Batang" w:eastAsia="Batang" w:hAnsi="Batang" w:cs="Meiryo UI"/>
          <w:lang w:val="ko-KR" w:eastAsia="ko-KR" w:bidi="ko-KR"/>
        </w:rPr>
        <w:t xml:space="preserve">이곳에 전시된 탈의 거의 대부분은 실제로 오랫동안 사용된 것으로, 그중 30개는 지금도 섣달 그믐날의 나마하게 행사에서 착용합니다. 이 중에는 200년 이상 된 탈도 있으며, 각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탈이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많이 다르다는 것을 느꼈을 것입니다. 그 이유는 나무나 나무껍질, 종이 점토, 합판, 양철, 플라스틱 등 다양한 재료로 만들어졌기 때문입니다. 각 </w:t>
      </w:r>
      <w:r w:rsidRPr="00106F8D">
        <w:rPr>
          <w:rFonts w:ascii="Batang" w:eastAsia="Batang" w:hAnsi="Batang" w:cs="Meiryo UI" w:hint="eastAsia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주민은 구할 수 있는 </w:t>
      </w:r>
      <w:r w:rsidRPr="00106F8D">
        <w:rPr>
          <w:rFonts w:ascii="Batang" w:eastAsia="Batang" w:hAnsi="Batang" w:cs="Meiryo UI" w:hint="eastAsia"/>
          <w:lang w:val="ko-KR" w:eastAsia="ko-KR" w:bidi="ko-KR"/>
        </w:rPr>
        <w:t>재료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를 사용하여 나마하게 탈을 만들었기 때문에 </w:t>
      </w:r>
      <w:r w:rsidRPr="00106F8D">
        <w:rPr>
          <w:rStyle w:val="aa"/>
          <w:rFonts w:ascii="Batang" w:eastAsia="Batang" w:hAnsi="Batang"/>
          <w:lang w:val="ko-KR" w:eastAsia="ko-KR" w:bidi="ko-KR"/>
        </w:rPr>
        <w:t>주</w:t>
      </w:r>
      <w:r w:rsidRPr="00106F8D">
        <w:rPr>
          <w:rStyle w:val="aa"/>
          <w:rFonts w:ascii="Batang" w:eastAsia="Batang" w:hAnsi="Batang" w:cs="ＭＳ 明朝" w:hint="eastAsia"/>
          <w:lang w:val="ko-KR" w:eastAsia="ko-KR" w:bidi="ko-KR"/>
        </w:rPr>
        <w:t xml:space="preserve">변의 자연환경에 따라 만듦새가 다릅니다.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예를 들어 대부분의 탈 머리카락은 말총이나 삼베 섬유가 사용되었지만, 바닷가 마을에서는 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종종 해초를 사용하기도 합니다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. </w:t>
      </w:r>
      <w:bookmarkEnd w:id="0"/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또한 밧줄이나 사람의 </w:t>
      </w:r>
      <w:r w:rsidRPr="00106F8D">
        <w:rPr>
          <w:rStyle w:val="aa"/>
          <w:rFonts w:ascii="Batang" w:eastAsia="Batang" w:hAnsi="Batang"/>
          <w:lang w:val="ko-KR" w:eastAsia="ko-KR" w:bidi="ko-KR"/>
        </w:rPr>
        <w:t>머리카락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을 </w:t>
      </w:r>
      <w:r w:rsidRPr="00106F8D">
        <w:rPr>
          <w:rStyle w:val="aa"/>
          <w:rFonts w:ascii="Batang" w:eastAsia="Batang" w:hAnsi="Batang"/>
          <w:lang w:val="ko-KR" w:eastAsia="ko-KR" w:bidi="ko-KR"/>
        </w:rPr>
        <w:t>사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용하는 마을도 있었습니다.</w:t>
      </w:r>
    </w:p>
    <w:p w:rsidR="00431AA7" w:rsidRPr="00106F8D" w:rsidRDefault="00431AA7" w:rsidP="00431AA7">
      <w:pPr>
        <w:rPr>
          <w:rFonts w:ascii="Batang" w:eastAsia="Batang" w:hAnsi="Batang"/>
          <w:lang w:eastAsia="ko-KR"/>
        </w:rPr>
      </w:pPr>
    </w:p>
    <w:p w:rsidR="00431AA7" w:rsidRPr="00106F8D" w:rsidRDefault="00431AA7" w:rsidP="00431AA7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>나마하게라고 하면 아키타현의 기념품 가게에서 판매하는 섬세한 조각과 도장으로 만든 목제 탈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과 연관 짓는 일이 있지만, </w:t>
      </w:r>
      <w:r w:rsidRPr="00106F8D">
        <w:rPr>
          <w:rFonts w:ascii="Batang" w:eastAsia="Batang" w:hAnsi="Batang" w:cs="Meiryo UI"/>
          <w:lang w:val="ko-KR" w:eastAsia="ko-KR" w:bidi="ko-KR"/>
        </w:rPr>
        <w:t>그것은 원래 관광 목적으로 만들어진 것으로 엄밀히 말하면 전통적인 것은 아닙니다. 다만 일부 마을에서는 실제 나마하게 행사 시에 나마하게가 집을 드나들면서 탈이 부서지기 쉽고 문틀에 머리를 부딪치는 등 위험하기 때문에 기존의 전통적인 탈 대신 매우 튼튼하게 만들어진 탈을 사용하는 마을도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A7"/>
    <w:rsid w:val="00346BD8"/>
    <w:rsid w:val="00431AA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CF01-7C95-4FC3-BDBB-677F116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A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A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A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A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A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A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A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AA7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431AA7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431AA7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431AA7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431AA7"/>
  </w:style>
  <w:style w:type="character" w:customStyle="1" w:styleId="ac">
    <w:name w:val="本文 (文字)"/>
    <w:basedOn w:val="a0"/>
    <w:link w:val="ab"/>
    <w:uiPriority w:val="99"/>
    <w:semiHidden/>
    <w:rsid w:val="0043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