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023C" w:rsidRPr="004D7B75" w:rsidRDefault="00E3023C" w:rsidP="00E3023C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향토요리</w:t>
      </w:r>
    </w:p>
    <w:p w:rsidR="00E3023C" w:rsidRPr="004D7B75" w:rsidRDefault="00E3023C" w:rsidP="00E3023C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/>
    </w:p>
    <w:p w:rsidR="00E3023C" w:rsidRPr="004D7B75" w:rsidRDefault="00E3023C" w:rsidP="00E3023C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</w:t>
      </w:r>
    </w:p>
    <w:p w:rsidR="00E3023C" w:rsidRPr="004D7B75" w:rsidRDefault="00E3023C" w:rsidP="00E3023C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오래전부터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식재료이며,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중요한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교역품이기도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상하기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쉽기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때문에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맞게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조리해야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bookmarkStart w:id="0" w:name="_Hlk144059067"/>
      <w:r w:rsidRPr="004D7B75">
        <w:rPr>
          <w:rFonts w:ascii="Batang" w:eastAsia="Batang" w:hAnsi="Batang" w:cs="Malgun Gothic" w:hint="eastAsia"/>
          <w:szCs w:val="21"/>
          <w:lang w:val="ko-KR" w:bidi="ko-KR"/>
        </w:rPr>
        <w:t>여름에는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장기간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보존하기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위해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bookmarkEnd w:id="0"/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고등어를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잡아올린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직후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바닷가에서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꼬치에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꽂아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굽는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방법이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이용되었습니다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. </w:t>
      </w:r>
      <w:bookmarkStart w:id="1" w:name="_Hlk143537087"/>
      <w:bookmarkStart w:id="2" w:name="_Hlk144059178"/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보통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굽기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생강간장에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절이는데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구우면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풍미가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더해집니다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bookmarkEnd w:id="1"/>
      <w:bookmarkEnd w:id="2"/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꼬치구이는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Start w:id="3" w:name="_Hlk143537098"/>
      <w:r w:rsidRPr="004D7B75">
        <w:rPr>
          <w:rFonts w:ascii="Batang" w:eastAsia="Batang" w:hAnsi="Batang" w:cs="Malgun Gothic" w:hint="eastAsia"/>
          <w:szCs w:val="21"/>
          <w:lang w:val="ko-KR" w:bidi="ko-KR"/>
        </w:rPr>
        <w:t>여름철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bookmarkEnd w:id="3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기온마쓰리에서도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인기입니다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축하하는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자리에서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도미를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자주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먹는데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축제나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정월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축하에도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구운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초밥도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향토요리입니다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구운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나마구사지루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라고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불리는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국물요리에도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쓰입니다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구운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뼈와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머리로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육수를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살을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풀어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두부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당근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채소를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나마구사지루는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Start w:id="4" w:name="_Hlk143537131"/>
      <w:r w:rsidRPr="004D7B75">
        <w:rPr>
          <w:rFonts w:ascii="Batang" w:eastAsia="Batang" w:hAnsi="Batang" w:cs="Malgun Gothic" w:hint="eastAsia"/>
          <w:szCs w:val="21"/>
          <w:lang w:val="ko-KR" w:bidi="ko-KR"/>
        </w:rPr>
        <w:t>특별한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날이나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장례식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모임에서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End w:id="4"/>
      <w:r w:rsidRPr="004D7B75">
        <w:rPr>
          <w:rFonts w:ascii="Batang" w:eastAsia="Batang" w:hAnsi="Batang" w:cs="Malgun Gothic" w:hint="eastAsia"/>
          <w:szCs w:val="21"/>
          <w:lang w:val="ko-KR" w:bidi="ko-KR"/>
        </w:rPr>
        <w:t>먹는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경우가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많습니다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파로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향토요리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축제나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제사에서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자주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p w:rsidR="00E3023C" w:rsidRPr="004D7B75" w:rsidRDefault="00E3023C" w:rsidP="00E3023C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</w:p>
    <w:p w:rsidR="00E3023C" w:rsidRPr="004D7B75" w:rsidRDefault="00E3023C" w:rsidP="00E3023C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  <w:bookmarkStart w:id="5" w:name="_Hlk143537145"/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이사자와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붉돔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조릿대절임</w:t>
      </w:r>
    </w:p>
    <w:bookmarkEnd w:id="5"/>
    <w:p w:rsidR="00E3023C" w:rsidRPr="004D7B75" w:rsidRDefault="00E3023C" w:rsidP="00E3023C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theme="minorHAnsi"/>
          <w:szCs w:val="21"/>
          <w:lang w:val="ko-KR" w:bidi="ko-KR"/>
        </w:rPr>
        <w:t>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이사자</w:t>
      </w:r>
      <w:r w:rsidRPr="004D7B75">
        <w:rPr>
          <w:rFonts w:ascii="Batang" w:eastAsia="Batang" w:hAnsi="Batang" w:cstheme="minorHAnsi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라고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불리는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사백어나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붉돔을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식초에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담가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나무통에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보존해서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붉돔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조릿대절임</w:t>
      </w:r>
      <w:r w:rsidRPr="004D7B75">
        <w:rPr>
          <w:rFonts w:ascii="Batang" w:eastAsia="Batang" w:hAnsi="Batang" w:cstheme="minorHAnsi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도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명물입니다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사백어는</w:t>
      </w:r>
      <w:bookmarkStart w:id="6" w:name="_Hlk144059450"/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반투명한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몸에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검은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반점이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아름답게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비치는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체장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약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4cm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의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bookmarkEnd w:id="6"/>
      <w:r w:rsidRPr="004D7B75">
        <w:rPr>
          <w:rFonts w:ascii="Batang" w:eastAsia="Batang" w:hAnsi="Batang" w:cs="Malgun Gothic" w:hint="eastAsia"/>
          <w:szCs w:val="21"/>
          <w:lang w:val="ko-KR" w:bidi="ko-KR"/>
        </w:rPr>
        <w:t>작은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민물고기로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3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5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거쳐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잡힙니다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전국시대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(1467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-1568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)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부터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이사자를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보통은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별미로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날것을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Start w:id="7" w:name="_Hlk143537193"/>
      <w:r w:rsidRPr="004D7B75">
        <w:rPr>
          <w:rFonts w:ascii="Batang" w:eastAsia="Batang" w:hAnsi="Batang" w:cs="Malgun Gothic" w:hint="eastAsia"/>
          <w:szCs w:val="21"/>
          <w:lang w:val="ko-KR" w:bidi="ko-KR"/>
        </w:rPr>
        <w:t>고추냉이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간장이나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폰즈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소스</w:t>
      </w:r>
      <w:bookmarkEnd w:id="7"/>
      <w:r w:rsidRPr="004D7B75">
        <w:rPr>
          <w:rFonts w:ascii="Batang" w:eastAsia="Batang" w:hAnsi="Batang" w:cs="Malgun Gothic" w:hint="eastAsia"/>
          <w:szCs w:val="21"/>
          <w:lang w:val="ko-KR" w:bidi="ko-KR"/>
        </w:rPr>
        <w:t>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찍어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먹거나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달걀요리로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붉돔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조릿대절임은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Start w:id="8" w:name="_Hlk143537214"/>
      <w:r w:rsidRPr="004D7B75">
        <w:rPr>
          <w:rFonts w:ascii="Batang" w:eastAsia="Batang" w:hAnsi="Batang" w:cs="Malgun Gothic" w:hint="eastAsia"/>
          <w:szCs w:val="21"/>
          <w:lang w:val="ko-KR" w:bidi="ko-KR"/>
        </w:rPr>
        <w:t>도미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토막을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식초에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절여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조릿대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잎과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함께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End w:id="8"/>
      <w:r w:rsidRPr="004D7B75">
        <w:rPr>
          <w:rFonts w:ascii="Batang" w:eastAsia="Batang" w:hAnsi="Batang" w:cs="Malgun Gothic" w:hint="eastAsia"/>
          <w:szCs w:val="21"/>
          <w:lang w:val="ko-KR" w:bidi="ko-KR"/>
        </w:rPr>
        <w:t>삼나무통에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담가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만듭니다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향긋한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붉돔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조릿대절임은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메이지시대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(1868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-1912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)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만들어졌으며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연간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생산량은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약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100만 통에 달합니다. 지금은 고베규 소고기 </w:t>
      </w:r>
      <w:bookmarkStart w:id="9" w:name="_Hlk143537507"/>
      <w:r w:rsidRPr="004D7B75">
        <w:rPr>
          <w:rFonts w:ascii="Batang" w:eastAsia="Batang" w:hAnsi="Batang" w:cstheme="minorHAnsi" w:hint="eastAsia"/>
          <w:szCs w:val="21"/>
          <w:lang w:val="ko-KR" w:bidi="ko-KR"/>
        </w:rPr>
        <w:t>등과 함께</w:t>
      </w:r>
      <w:bookmarkStart w:id="10" w:name="_Hlk143537287"/>
      <w:bookmarkEnd w:id="9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지역 브랜드 특산품으로서 농림수산성에서 인정을 받았습니다. 빨간 원 안에 지리적 표시라고 적힌 마크가 그 표식입니다</w:t>
      </w:r>
      <w:bookmarkEnd w:id="10"/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p w:rsidR="00E3023C" w:rsidRPr="004D7B75" w:rsidRDefault="00E3023C" w:rsidP="00E3023C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</w:p>
    <w:p w:rsidR="00E3023C" w:rsidRPr="004D7B75" w:rsidRDefault="00E3023C" w:rsidP="00E3023C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theme="minorHAnsi" w:hint="eastAsia"/>
          <w:szCs w:val="21"/>
          <w:lang w:val="ko-KR" w:bidi="ko-KR"/>
        </w:rPr>
        <w:t>디저트</w:t>
      </w:r>
    </w:p>
    <w:p w:rsidR="00E3023C" w:rsidRPr="004D7B75" w:rsidRDefault="00E3023C" w:rsidP="00E3023C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와카사 오바마에는 팥을 사용한 2가지 디저트 </w:t>
      </w:r>
      <w:bookmarkStart w:id="11" w:name="_Hlk143537589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‘구즈 만주’와 ‘뎃치 양갱’이 </w:t>
      </w:r>
      <w:bookmarkEnd w:id="11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있습니다. 둥근 모양의 젤라틴형 디저트 ‘구즈 만주’는 여름에 인기있는 시원한 화과자입니다. 겉의 반투명한 층은 칡뿌리 분말로 만들어져 부드러운 풍미를 즐길 수 있으며, 속에 살짝 달콤한 팥앙금의 맛을 더해줍니다. </w:t>
      </w:r>
      <w:bookmarkStart w:id="12" w:name="_Hlk143537702"/>
      <w:bookmarkStart w:id="13" w:name="_Hlk144060101"/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물에서 식혀 유리나 투명한 접시에 올려 제공되는 구즈 만주는 </w:t>
      </w:r>
      <w:bookmarkEnd w:id="12"/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시원하고 깔끔한 맛이 매력입니다. 칡은 예로부터 한약재로도 사용되어서 여름철 지친 몸에도 아주 좋은 디저트입니다. </w:t>
      </w:r>
      <w:bookmarkEnd w:id="13"/>
      <w:r w:rsidRPr="004D7B75">
        <w:rPr>
          <w:rFonts w:ascii="Batang" w:eastAsia="Batang" w:hAnsi="Batang" w:cstheme="minorHAnsi" w:hint="eastAsia"/>
          <w:szCs w:val="21"/>
          <w:lang w:val="ko-KR" w:bidi="ko-KR"/>
        </w:rPr>
        <w:t>겨울에는 팥을 굳힌 뎃치 양갱을 맛볼 수 있습니다. 물양갱보다 덜 달며 부드러운 식감을 즐길 수 있습니다. 주재료는 팥과 한천이며 직사각형으로 잘린 모양을 하고 있습니다. 보존료는 일체 사용하지 않기 때문에 보통 무더운 여름에는 만들지 않습니다.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C"/>
    <w:rsid w:val="00346BD8"/>
    <w:rsid w:val="007445C7"/>
    <w:rsid w:val="00BD54C2"/>
    <w:rsid w:val="00D72ECD"/>
    <w:rsid w:val="00E3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69401-A838-4BE5-8A1D-DF0E8249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02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2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2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2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2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2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2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02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02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02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0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0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0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0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0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02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02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2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0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2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0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2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02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0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02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0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