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723B" w:rsidRPr="004E56D9" w:rsidRDefault="00A3723B" w:rsidP="00A3723B">
      <w:pPr>
        <w:spacing w:line="0" w:lineRule="atLeast"/>
        <w:rPr>
          <w:rFonts w:ascii="Batang" w:eastAsia="Batang" w:hAnsi="Batang"/>
          <w:b/>
          <w:szCs w:val="21"/>
        </w:rPr>
      </w:pPr>
      <w:r>
        <w:rPr>
          <w:b/>
        </w:rPr>
        <w:t>후지사토 고마가타케산： 구로이시자와 등산로 입구</w:t>
      </w:r>
    </w:p>
    <w:p/>
    <w:p w:rsidR="00A3723B" w:rsidRPr="004E56D9" w:rsidRDefault="00A3723B" w:rsidP="00A3723B">
      <w:pPr>
        <w:spacing w:line="0" w:lineRule="atLeast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b/>
          <w:bCs/>
          <w:szCs w:val="21"/>
          <w:lang w:val="ko-KR" w:bidi="ko-KR"/>
        </w:rPr>
        <w:t>일정： 신 등산코스：</w:t>
      </w:r>
      <w:r w:rsidRPr="004E56D9">
        <w:rPr>
          <w:rFonts w:ascii="Batang" w:eastAsia="Batang" w:hAnsi="Batang" w:cs="Meiryo UI" w:hint="eastAsia"/>
          <w:b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2.13킬로미터</w:t>
      </w:r>
    </w:p>
    <w:p w:rsidR="00A3723B" w:rsidRPr="004E56D9" w:rsidRDefault="00A3723B" w:rsidP="00A3723B">
      <w:pPr>
        <w:tabs>
          <w:tab w:val="left" w:pos="810"/>
        </w:tabs>
        <w:spacing w:line="0" w:lineRule="atLeast"/>
        <w:ind w:left="72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b/>
          <w:bCs/>
          <w:szCs w:val="21"/>
          <w:lang w:val="ko-KR" w:bidi="ko-KR"/>
        </w:rPr>
        <w:t xml:space="preserve">구 등산코스：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2.34킬로미터</w:t>
      </w:r>
    </w:p>
    <w:p w:rsidR="00A3723B" w:rsidRPr="004E56D9" w:rsidRDefault="00A3723B" w:rsidP="00A3723B">
      <w:pPr>
        <w:tabs>
          <w:tab w:val="left" w:pos="810"/>
        </w:tabs>
        <w:spacing w:line="0" w:lineRule="atLeast"/>
        <w:ind w:left="720"/>
        <w:rPr>
          <w:rFonts w:ascii="Batang" w:eastAsia="Batang" w:hAnsi="Batang"/>
          <w:szCs w:val="21"/>
        </w:rPr>
      </w:pPr>
    </w:p>
    <w:p w:rsidR="00A3723B" w:rsidRPr="004E56D9" w:rsidRDefault="00A3723B" w:rsidP="00A3723B">
      <w:pPr>
        <w:spacing w:line="0" w:lineRule="atLeast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b/>
          <w:bCs/>
          <w:szCs w:val="21"/>
          <w:lang w:val="ko-KR" w:bidi="ko-KR"/>
        </w:rPr>
        <w:t>소요시간： 신 등산코스：</w:t>
      </w:r>
      <w:r w:rsidRPr="004E56D9">
        <w:rPr>
          <w:rFonts w:ascii="Batang" w:eastAsia="Batang" w:hAnsi="Batang" w:cs="Meiryo UI" w:hint="eastAsia"/>
          <w:b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1시간 35분（편도）</w:t>
      </w:r>
    </w:p>
    <w:p w:rsidR="00A3723B" w:rsidRPr="004E56D9" w:rsidRDefault="00A3723B" w:rsidP="00A3723B">
      <w:pPr>
        <w:spacing w:line="0" w:lineRule="atLeast"/>
        <w:ind w:left="1350" w:hanging="9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b/>
          <w:bCs/>
          <w:szCs w:val="21"/>
          <w:lang w:val="ko-KR" w:bidi="ko-KR"/>
        </w:rPr>
        <w:t>구 등산코스：</w:t>
      </w:r>
      <w:r w:rsidRPr="004E56D9">
        <w:rPr>
          <w:rFonts w:ascii="Batang" w:eastAsia="Batang" w:hAnsi="Batang" w:cs="Meiryo UI" w:hint="eastAsia"/>
          <w:b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1시간 45분（편도）</w:t>
      </w:r>
    </w:p>
    <w:p w:rsidR="00A3723B" w:rsidRPr="004E56D9" w:rsidRDefault="00A3723B" w:rsidP="00A3723B">
      <w:pPr>
        <w:spacing w:line="0" w:lineRule="atLeast"/>
        <w:rPr>
          <w:rFonts w:ascii="Batang" w:eastAsia="Batang" w:hAnsi="Batang"/>
          <w:b/>
          <w:szCs w:val="21"/>
        </w:rPr>
      </w:pPr>
    </w:p>
    <w:p w:rsidR="00A3723B" w:rsidRPr="004E56D9" w:rsidRDefault="00A3723B" w:rsidP="00A3723B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구로이시자와 등산 코스는 후지사토 고마가타케산(1,158m) 정상으로 이어져있다. 등산로 입구에서 약 0.5m 떨어진 지점에서 다나시로 습원을 지나가는 서쪽의 신 코스와 정상까지 직접 이어지는 루트인 동쪽의 옛 코스로 나뉘어 있다. 이 두 코스는 정상에서 약 330m 지점에서 다시 합류한다. 구로이시자와 등산 코스를 지나 하산하고자 하는 등산객은, 남쪽으로 이어지는 다른 등산 코스인 가바다이 코스가 있으므로 주의해서 길을 선택해야 한다.</w:t>
      </w:r>
    </w:p>
    <w:p w:rsidR="00A3723B" w:rsidRPr="004E56D9" w:rsidRDefault="00A3723B" w:rsidP="00A3723B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후지사토 고마가타케산은 시라카미 산지라는 이름이 붙은 역사적인 지역의 일부로 예로부터 후지사토 사람들에게 숭배받아왔다. 봄이 되어 눈이 녹기 시작하면 산허리를 달리는 말 같은 모습이 드러난다. 산기슭에 사는 농민들은 이 광경을 신호로 삼아 농사일을 시작한다.</w:t>
      </w:r>
    </w:p>
    <w:p w:rsidR="00A3723B" w:rsidRPr="004E56D9" w:rsidRDefault="00A3723B" w:rsidP="00A3723B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식물을 먹기 위해 동물들이 산에서 등산 코스로 출몰하는 일이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있</w:t>
      </w:r>
      <w:r w:rsidRPr="004E56D9">
        <w:rPr>
          <w:rFonts w:ascii="Batang" w:eastAsia="Batang" w:hAnsi="Batang" w:hint="eastAsia"/>
          <w:szCs w:val="21"/>
          <w:lang w:val="ko-KR" w:bidi="ko-KR"/>
        </w:rPr>
        <w:t>기 때문에 등산객들은 일본원숭이와 야생 멧돼지, 반달가슴곰을 조심해야 한다.</w:t>
      </w:r>
    </w:p>
    <w:p w:rsidR="00A3723B" w:rsidRPr="004E56D9" w:rsidRDefault="00A3723B" w:rsidP="00A3723B">
      <w:pPr>
        <w:pStyle w:val="aa"/>
        <w:ind w:firstLineChars="100" w:firstLine="210"/>
        <w:rPr>
          <w:rFonts w:ascii="Batang" w:eastAsia="Batang" w:hAnsi="Batang"/>
          <w:szCs w:val="21"/>
        </w:rPr>
      </w:pPr>
    </w:p>
    <w:p w:rsidR="00A3723B" w:rsidRPr="004E56D9" w:rsidRDefault="00A3723B" w:rsidP="00A3723B">
      <w:pPr>
        <w:spacing w:line="0" w:lineRule="atLeast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주의： 등산 코스에는 화장실 없음.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3B"/>
    <w:rsid w:val="00346BD8"/>
    <w:rsid w:val="007445C7"/>
    <w:rsid w:val="00A3723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C0873-A871-4396-93DD-12A12DC0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72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2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2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2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2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2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2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72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72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72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7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7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7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7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7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72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72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7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2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7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2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7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2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72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7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72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723B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A3723B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A3723B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A3723B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A3723B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2024-06-13T12:55:00Z</dcterms:modified>
</cp:coreProperties>
</file>