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E0E90" w:rsidRPr="004E56D9" w:rsidRDefault="00DE0E90" w:rsidP="00DE0E90">
      <w:pPr>
        <w:spacing w:line="0" w:lineRule="atLeast"/>
        <w:rPr>
          <w:rFonts w:ascii="Batang" w:eastAsia="Batang" w:hAnsi="Batang"/>
          <w:b/>
          <w:szCs w:val="21"/>
        </w:rPr>
      </w:pPr>
      <w:r>
        <w:rPr>
          <w:b/>
        </w:rPr>
        <w:t>후타쓰모리산 등산로 입구</w:t>
      </w:r>
    </w:p>
    <w:p/>
    <w:p w:rsidR="00DE0E90" w:rsidRPr="004E56D9" w:rsidRDefault="00DE0E90" w:rsidP="00DE0E90">
      <w:pPr>
        <w:spacing w:line="0" w:lineRule="atLeast"/>
        <w:rPr>
          <w:rFonts w:ascii="Batang" w:eastAsia="Batang" w:hAnsi="Batang"/>
          <w:szCs w:val="21"/>
        </w:rPr>
      </w:pPr>
      <w:r w:rsidRPr="004E56D9">
        <w:rPr>
          <w:rFonts w:ascii="Batang" w:eastAsia="Batang" w:hAnsi="Batang" w:cs="Meiryo UI" w:hint="eastAsia"/>
          <w:b/>
          <w:bCs/>
          <w:szCs w:val="21"/>
          <w:lang w:val="ko-KR" w:bidi="ko-KR"/>
        </w:rPr>
        <w:t>일정：</w:t>
      </w:r>
      <w:r w:rsidRPr="004E56D9">
        <w:rPr>
          <w:rFonts w:ascii="Batang" w:eastAsia="Batang" w:hAnsi="Batang" w:cs="Meiryo UI" w:hint="eastAsia"/>
          <w:szCs w:val="21"/>
          <w:lang w:val="ko-KR" w:bidi="ko-KR"/>
        </w:rPr>
        <w:t xml:space="preserve"> 3.2킬로미터</w:t>
      </w:r>
    </w:p>
    <w:p w:rsidR="00DE0E90" w:rsidRPr="004E56D9" w:rsidRDefault="00DE0E90" w:rsidP="00DE0E90">
      <w:pPr>
        <w:spacing w:line="0" w:lineRule="atLeast"/>
        <w:rPr>
          <w:rFonts w:ascii="Batang" w:eastAsia="Batang" w:hAnsi="Batang"/>
          <w:szCs w:val="21"/>
        </w:rPr>
      </w:pPr>
      <w:r w:rsidRPr="004E56D9">
        <w:rPr>
          <w:rFonts w:ascii="Batang" w:eastAsia="Batang" w:hAnsi="Batang" w:cs="Meiryo UI" w:hint="eastAsia"/>
          <w:b/>
          <w:bCs/>
          <w:szCs w:val="21"/>
          <w:lang w:val="ko-KR" w:bidi="ko-KR"/>
        </w:rPr>
        <w:t>소요시간：</w:t>
      </w:r>
      <w:r w:rsidRPr="004E56D9">
        <w:rPr>
          <w:rFonts w:ascii="Batang" w:eastAsia="Batang" w:hAnsi="Batang" w:cs="Meiryo UI" w:hint="eastAsia"/>
          <w:szCs w:val="21"/>
          <w:lang w:val="ko-KR" w:bidi="ko-KR"/>
        </w:rPr>
        <w:t xml:space="preserve"> 1.5</w:t>
      </w:r>
      <w:r w:rsidRPr="004E56D9">
        <w:rPr>
          <w:rFonts w:ascii="ＭＳ 明朝" w:eastAsia="ＭＳ 明朝" w:hAnsi="ＭＳ 明朝" w:cs="ＭＳ 明朝" w:hint="eastAsia"/>
          <w:szCs w:val="21"/>
          <w:lang w:val="ko-KR" w:bidi="ko-KR"/>
        </w:rPr>
        <w:t>〜</w:t>
      </w:r>
      <w:r w:rsidRPr="004E56D9">
        <w:rPr>
          <w:rFonts w:ascii="Batang" w:eastAsia="Batang" w:hAnsi="Batang" w:cs="Meiryo UI" w:hint="eastAsia"/>
          <w:szCs w:val="21"/>
          <w:lang w:val="ko-KR" w:bidi="ko-KR"/>
        </w:rPr>
        <w:t>2시간（편도）</w:t>
      </w:r>
    </w:p>
    <w:p w:rsidR="00DE0E90" w:rsidRPr="004E56D9" w:rsidRDefault="00DE0E90" w:rsidP="00DE0E90">
      <w:pPr>
        <w:spacing w:line="0" w:lineRule="atLeast"/>
        <w:rPr>
          <w:rFonts w:ascii="Batang" w:eastAsia="Batang" w:hAnsi="Batang"/>
          <w:szCs w:val="21"/>
        </w:rPr>
      </w:pPr>
    </w:p>
    <w:p w:rsidR="00DE0E90" w:rsidRPr="004E56D9" w:rsidRDefault="00DE0E90" w:rsidP="00DE0E90">
      <w:pPr>
        <w:pStyle w:val="aa"/>
        <w:ind w:firstLineChars="100" w:firstLine="210"/>
        <w:rPr>
          <w:rFonts w:ascii="Batang" w:eastAsia="Batang" w:hAnsi="Batang"/>
          <w:szCs w:val="21"/>
        </w:rPr>
      </w:pPr>
      <w:r w:rsidRPr="004E56D9">
        <w:rPr>
          <w:rFonts w:ascii="Batang" w:eastAsia="Batang" w:hAnsi="Batang" w:hint="eastAsia"/>
          <w:szCs w:val="21"/>
          <w:lang w:val="ko-KR" w:bidi="ko-KR"/>
        </w:rPr>
        <w:t>아키타현 후지사토에 있는 후타쓰모리(1,086m)는 시라카미 산지 핵심지역과 가장 가까운 산이다. 이 등산 코스는 완충 지대(세계유산 시라카미 산지의 핵심 지역을 둘러싼 구역)를 지나 아키타현과 아오모리현의 경계에 있는 산 정상으로 통한다. 등산로 입구로 가는 길은 과거에는 임도였으며 숲을 지나 아오모리현으로 연결될 예정이었으나 1990년 환경운동으로 인해 공사가 중단되었다.</w:t>
      </w:r>
    </w:p>
    <w:p w:rsidR="00DE0E90" w:rsidRPr="004E56D9" w:rsidRDefault="00DE0E90" w:rsidP="00DE0E90">
      <w:pPr>
        <w:pStyle w:val="aa"/>
        <w:ind w:firstLineChars="100" w:firstLine="210"/>
        <w:rPr>
          <w:rFonts w:ascii="Batang" w:eastAsia="Batang" w:hAnsi="Batang"/>
          <w:szCs w:val="21"/>
          <w:lang w:val="ko-KR" w:bidi="ko-KR"/>
        </w:rPr>
      </w:pPr>
      <w:r w:rsidRPr="004E56D9">
        <w:rPr>
          <w:rFonts w:ascii="Batang" w:eastAsia="Batang" w:hAnsi="Batang" w:hint="eastAsia"/>
          <w:szCs w:val="21"/>
          <w:lang w:val="ko-KR" w:bidi="ko-KR"/>
        </w:rPr>
        <w:t>후타쓰모리라는 이름은 일본어로 ‘두 개의 숲’ 이라는 뜻으로 산의 생태계는 다양한 동식물을 지켜주고 있다. 임도변의 일부는 과거에 목재를 위해 벌목되었으나 산기슭의 구릉지대는 현재도 대부분이 수목 재배에 사용되고 있다. 그러나 등산 코스가 시라카미 산지의 핵심 지역에 가까워질수록 점차 조릿대가 무성한 너도밤나무 숲으로 변해간다. 숲속에 있는 대부분 너도밤나무는 줄기가 휘어져 있다. 어린 너도밤나무는 폭설의 무게로 인해 휘어지는데, 나무가 자랄수록 튼튼해져 눈의 무게를 견뎌내고 줄기를 곧게 뻗을 수 있게 된다. 숲속의 지면은 분단나무, 얼레지, 그리고 여러 종류의 철쭉을 포함해 다양한 관목과 초본식물로 덮여있다.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E90"/>
    <w:rsid w:val="00346BD8"/>
    <w:rsid w:val="007445C7"/>
    <w:rsid w:val="00BD54C2"/>
    <w:rsid w:val="00D72ECD"/>
    <w:rsid w:val="00DE0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564BDEA-635C-4F29-959C-68FD6C88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E0E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E0E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E0E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E0E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E0E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E0E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E0E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E0E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E0E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E0E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E0E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E0E9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E0E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E0E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E0E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E0E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E0E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E0E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E0E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E0E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0E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E0E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0E90"/>
    <w:pPr>
      <w:spacing w:before="160" w:after="160"/>
      <w:jc w:val="center"/>
    </w:pPr>
    <w:rPr>
      <w:i/>
      <w:iCs/>
      <w:color w:val="404040" w:themeColor="text1" w:themeTint="BF"/>
    </w:rPr>
  </w:style>
  <w:style w:type="character" w:customStyle="1" w:styleId="a8">
    <w:name w:val="引用文 (文字)"/>
    <w:basedOn w:val="a0"/>
    <w:link w:val="a7"/>
    <w:uiPriority w:val="29"/>
    <w:rsid w:val="00DE0E90"/>
    <w:rPr>
      <w:i/>
      <w:iCs/>
      <w:color w:val="404040" w:themeColor="text1" w:themeTint="BF"/>
    </w:rPr>
  </w:style>
  <w:style w:type="paragraph" w:styleId="a9">
    <w:name w:val="List Paragraph"/>
    <w:basedOn w:val="a"/>
    <w:uiPriority w:val="34"/>
    <w:qFormat/>
    <w:rsid w:val="00DE0E90"/>
    <w:pPr>
      <w:ind w:left="720"/>
      <w:contextualSpacing/>
    </w:pPr>
  </w:style>
  <w:style w:type="character" w:styleId="21">
    <w:name w:val="Intense Emphasis"/>
    <w:basedOn w:val="a0"/>
    <w:uiPriority w:val="21"/>
    <w:qFormat/>
    <w:rsid w:val="00DE0E90"/>
    <w:rPr>
      <w:i/>
      <w:iCs/>
      <w:color w:val="0F4761" w:themeColor="accent1" w:themeShade="BF"/>
    </w:rPr>
  </w:style>
  <w:style w:type="paragraph" w:styleId="22">
    <w:name w:val="Intense Quote"/>
    <w:basedOn w:val="a"/>
    <w:next w:val="a"/>
    <w:link w:val="23"/>
    <w:uiPriority w:val="30"/>
    <w:qFormat/>
    <w:rsid w:val="00DE0E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E0E90"/>
    <w:rPr>
      <w:i/>
      <w:iCs/>
      <w:color w:val="0F4761" w:themeColor="accent1" w:themeShade="BF"/>
    </w:rPr>
  </w:style>
  <w:style w:type="character" w:styleId="24">
    <w:name w:val="Intense Reference"/>
    <w:basedOn w:val="a0"/>
    <w:uiPriority w:val="32"/>
    <w:qFormat/>
    <w:rsid w:val="00DE0E90"/>
    <w:rPr>
      <w:b/>
      <w:bCs/>
      <w:smallCaps/>
      <w:color w:val="0F4761" w:themeColor="accent1" w:themeShade="BF"/>
      <w:spacing w:val="5"/>
    </w:rPr>
  </w:style>
  <w:style w:type="paragraph" w:customStyle="1" w:styleId="aa">
    <w:name w:val="メイ黒"/>
    <w:basedOn w:val="a"/>
    <w:link w:val="ab"/>
    <w:qFormat/>
    <w:rsid w:val="00DE0E90"/>
    <w:pPr>
      <w:widowControl/>
      <w:spacing w:line="0" w:lineRule="atLeast"/>
      <w:jc w:val="left"/>
    </w:pPr>
    <w:rPr>
      <w:rFonts w:ascii="Meiryo UI" w:eastAsia="Meiryo UI" w:hAnsi="Meiryo UI" w:cs="Times New Roman"/>
      <w:lang w:eastAsia="ko-KR"/>
      <w14:ligatures w14:val="none"/>
    </w:rPr>
  </w:style>
  <w:style w:type="character" w:customStyle="1" w:styleId="ab">
    <w:name w:val="メイ黒 (文字)"/>
    <w:basedOn w:val="a0"/>
    <w:link w:val="aa"/>
    <w:rsid w:val="00DE0E90"/>
    <w:rPr>
      <w:rFonts w:ascii="Meiryo UI" w:eastAsia="Meiryo UI" w:hAnsi="Meiryo UI" w:cs="Times New Roman"/>
      <w:lang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2024-06-13T12:55:00Z</dcterms:created>
  <dcterms:modified xsi:type="dcterms:W3CDTF">2024-06-13T12:55:00Z</dcterms:modified>
</cp:coreProperties>
</file>