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39A9" w:rsidRPr="004E56D9" w:rsidRDefault="004139A9" w:rsidP="004139A9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가네유</w:t>
      </w:r>
    </w:p>
    <w:p w:rsidR="004139A9" w:rsidRPr="004E56D9" w:rsidRDefault="004139A9" w:rsidP="004139A9">
      <w:pPr>
        <w:spacing w:line="0" w:lineRule="atLeast"/>
        <w:rPr>
          <w:rFonts w:ascii="Batang" w:eastAsia="Batang" w:hAnsi="Batang"/>
          <w:b/>
          <w:szCs w:val="21"/>
        </w:rPr>
      </w:pPr>
      <w:r/>
    </w:p>
    <w:p w:rsidR="004139A9" w:rsidRPr="004E56D9" w:rsidRDefault="004139A9" w:rsidP="004139A9">
      <w:pPr>
        <w:spacing w:line="0" w:lineRule="atLeast"/>
        <w:ind w:firstLineChars="100" w:firstLine="220"/>
        <w:rPr>
          <w:rFonts w:ascii="Batang" w:eastAsia="Batang" w:hAnsi="Batang"/>
          <w:szCs w:val="21"/>
        </w:rPr>
      </w:pP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 xml:space="preserve">옛 </w:t>
      </w:r>
      <w:r w:rsidRPr="004E56D9">
        <w:rPr>
          <w:rStyle w:val="ab"/>
          <w:rFonts w:ascii="Batang" w:eastAsia="Batang" w:hAnsi="Batang" w:hint="eastAsia"/>
          <w:szCs w:val="21"/>
          <w:lang w:val="ko-KR" w:bidi="ko-KR"/>
        </w:rPr>
        <w:t xml:space="preserve">요정 가네유는 과거 노시로의 목재 회사가 고객과 정치인을 접대하기 위해 영빈관으로 이용했던 곳입니다.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1890년에 </w:t>
      </w:r>
      <w:r w:rsidRPr="004E56D9">
        <w:rPr>
          <w:rStyle w:val="ab"/>
          <w:rFonts w:ascii="Batang" w:eastAsia="Batang" w:hAnsi="Batang" w:hint="eastAsia"/>
          <w:szCs w:val="21"/>
          <w:lang w:val="ko-KR" w:bidi="ko-KR"/>
        </w:rPr>
        <w:t xml:space="preserve">문을 열었지만, 현재 건물은 1937년에 지어진 건물입니다.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1998년 </w:t>
      </w:r>
      <w:r w:rsidRPr="004E56D9">
        <w:rPr>
          <w:rFonts w:ascii="Batang" w:eastAsia="Batang" w:hAnsi="Batang" w:cs="Arial"/>
          <w:szCs w:val="21"/>
          <w:shd w:val="clear" w:color="auto" w:fill="FFFFFF"/>
          <w:lang w:val="ko-KR" w:bidi="ko-KR"/>
        </w:rPr>
        <w:t>국가 등록 유형문화재로 등재되었습니다.</w:t>
      </w:r>
    </w:p>
    <w:p w:rsidR="004139A9" w:rsidRPr="004E56D9" w:rsidRDefault="004139A9" w:rsidP="004139A9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20세기 초 노시로 마을은 이 지역 목재 산업의 중심지로 번창했습니다. 고가의 아키타 삼나무는 요네시로강 하구에서 일본 전국 각지로 출하되었습니다. 가네유는 목재 산업의 전성기에 지어졌으며, 호화로운 내부와 훌륭한 목공예품은 방문객들에게 현지 목재의 품질로 감동을 줄 수 있도록 디자인되었습니다. 아키타 삼나무는 건축물의 구조와 장식 등 모든 곳에 사용되었습니다.</w:t>
      </w:r>
    </w:p>
    <w:p w:rsidR="004139A9" w:rsidRPr="004E56D9" w:rsidRDefault="004139A9" w:rsidP="004139A9">
      <w:pPr>
        <w:pStyle w:val="aa"/>
        <w:ind w:firstLineChars="100" w:firstLine="210"/>
        <w:rPr>
          <w:rFonts w:ascii="Batang" w:eastAsia="Batang" w:hAnsi="Batang"/>
          <w:szCs w:val="21"/>
          <w:lang w:val="ko-KR" w:bidi="ko-KR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몇몇 방의 천장판은 큰 삼나무를 사용한 것입니다. 1층의 히로마(연회장)에는 한 그루의 나무를 잘라 만든 판자가 5장 있는데, 이 판자의 길이는 9m 이상이며 폭은 1m입니다. 2층의 오히로마(대연회장)에는 삼나무 거목의 뿌리를 잘라 만든 200m²의 격자천장이 있습니다. 1층의 다른 방에는 건물이 완공되기 불과 몇 년 전에 노시로에서 고안되었으며, 당시의 신기술이었던 하리마사 합판(라왕판에 붙이는 삼나무 베니어판)이 전시되어 있습니다. 또한 식사용 개인실과 도코노마에는 여러 정교한 수공예품이 장식되어 있습니다. 건물 전체에서는 지속과 번영을 상징하는 ‘송죽매(松竹梅)’ 라는 세 가지 심벌을 볼 수 있는데, 이 심벌들은 아름다운 장식 모티브로 사용되고 있습니다.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9"/>
    <w:rsid w:val="00346BD8"/>
    <w:rsid w:val="004139A9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AD289-FC34-4948-A6D2-0C7A145F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9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9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9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9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9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9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9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39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39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39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39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39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39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39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39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39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39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3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9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3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9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3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9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39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3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39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39A9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4139A9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4139A9"/>
    <w:rPr>
      <w:rFonts w:ascii="Meiryo UI" w:eastAsia="Meiryo UI" w:hAnsi="Meiryo UI" w:cs="Times New Roman"/>
      <w:lang w:eastAsia="ko-KR"/>
      <w14:ligatures w14:val="none"/>
    </w:rPr>
  </w:style>
  <w:style w:type="paragraph" w:customStyle="1" w:styleId="ac">
    <w:name w:val="メイ青"/>
    <w:basedOn w:val="aa"/>
    <w:next w:val="aa"/>
    <w:link w:val="ad"/>
    <w:qFormat/>
    <w:rsid w:val="004139A9"/>
    <w:rPr>
      <w:color w:val="0070C0"/>
      <w:kern w:val="0"/>
      <w:sz w:val="22"/>
    </w:rPr>
  </w:style>
  <w:style w:type="character" w:customStyle="1" w:styleId="ad">
    <w:name w:val="メイ青 (文字)"/>
    <w:basedOn w:val="ab"/>
    <w:link w:val="ac"/>
    <w:rsid w:val="004139A9"/>
    <w:rPr>
      <w:rFonts w:ascii="Meiryo UI" w:eastAsia="Meiryo UI" w:hAnsi="Meiryo UI" w:cs="Times New Roman"/>
      <w:color w:val="0070C0"/>
      <w:kern w:val="0"/>
      <w:sz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2024-06-13T12:56:00Z</dcterms:created>
  <dcterms:modified xsi:type="dcterms:W3CDTF">2024-06-13T12:56:00Z</dcterms:modified>
</cp:coreProperties>
</file>