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36FA" w:rsidRPr="00E26299" w:rsidRDefault="00E636FA" w:rsidP="00E636FA">
      <w:pPr>
        <w:rPr>
          <w:rFonts w:ascii="Batang" w:eastAsia="Batang" w:hAnsi="Batang" w:cstheme="minorHAnsi"/>
          <w:b/>
          <w:bCs/>
          <w:szCs w:val="21"/>
        </w:rPr>
      </w:pPr>
      <w:r>
        <w:rPr>
          <w:b/>
        </w:rPr>
        <w:t>헤이안의 정원</w:t>
      </w:r>
    </w:p>
    <w:p w:rsidR="00E636FA" w:rsidRPr="00E26299" w:rsidRDefault="00E636FA" w:rsidP="00E636FA">
      <w:pPr>
        <w:rPr>
          <w:rFonts w:ascii="Batang" w:eastAsia="Batang" w:hAnsi="Batang" w:cstheme="minorHAnsi"/>
          <w:szCs w:val="21"/>
        </w:rPr>
      </w:pPr>
      <w:r/>
    </w:p>
    <w:p w:rsidR="00E636FA" w:rsidRPr="00E26299" w:rsidRDefault="00E636FA" w:rsidP="00E636FA">
      <w:pPr>
        <w:ind w:firstLineChars="100" w:firstLine="210"/>
        <w:rPr>
          <w:rFonts w:ascii="Batang" w:eastAsia="Batang" w:hAnsi="Batang" w:cstheme="minorHAnsi"/>
          <w:szCs w:val="21"/>
        </w:rPr>
      </w:pPr>
      <w:r w:rsidRPr="00E26299">
        <w:rPr>
          <w:rFonts w:ascii="Batang" w:eastAsia="Batang" w:hAnsi="Batang" w:cstheme="minorHAnsi"/>
          <w:szCs w:val="21"/>
          <w:lang w:val="ko-KR" w:bidi="ko-KR"/>
        </w:rPr>
        <w:t>미나미 신엔에서 이 구역은 헤이안 시대(794-1185)의 문학과 관련이 깊은 식물들로 조성되어 있습니다. 이곳에 조성된 대다수의 초목과 꽃들은 헤이안 시대의 궁녀였던 무라사키 시키부가 궁중 생활을 묘사한 연애 소설 ‘겐지 이야기’ 등의 문학과 일본의 전통 정형시인 와카에 등장합니다.</w:t>
      </w:r>
    </w:p>
    <w:p w:rsidR="00E636FA" w:rsidRPr="00E26299" w:rsidRDefault="00E636FA" w:rsidP="00E636FA">
      <w:pPr>
        <w:rPr>
          <w:rFonts w:ascii="Batang" w:eastAsia="Batang" w:hAnsi="Batang" w:cstheme="minorHAnsi"/>
          <w:szCs w:val="21"/>
        </w:rPr>
      </w:pPr>
    </w:p>
    <w:p w:rsidR="00E636FA" w:rsidRPr="00E26299" w:rsidRDefault="00E636FA" w:rsidP="00E636FA">
      <w:pPr>
        <w:ind w:firstLineChars="100" w:firstLine="210"/>
        <w:rPr>
          <w:rFonts w:ascii="Batang" w:eastAsia="Batang" w:hAnsi="Batang" w:cstheme="minorHAnsi"/>
          <w:szCs w:val="21"/>
        </w:rPr>
      </w:pPr>
      <w:r w:rsidRPr="00E26299">
        <w:rPr>
          <w:rFonts w:ascii="Batang" w:eastAsia="Batang" w:hAnsi="Batang" w:cstheme="minorHAnsi"/>
          <w:szCs w:val="21"/>
          <w:lang w:val="ko-KR" w:bidi="ko-KR"/>
        </w:rPr>
        <w:t>400년 가까이 지속된 헤이안 시대는 일본 역사상 예술과 문화가 가장 발달했던 시대 중 하나였습니다. 5세기 무렵에 일본으로 전해진 불교가 융성했던 시기도 헤이안 시대였습니다. 불교와 함께 서도, 회화, 조각, 와카 등이 발달하였으며 궁정 생활에는 빠질 수 없는 존재로 자리 잡았습니다. 일본의 글자 중 하나인 히라가나도 이 시대에 만들어졌으며 국가인 ‘기미가요’</w:t>
      </w:r>
      <w:r w:rsidRPr="00E26299">
        <w:rPr>
          <w:rFonts w:ascii="Batang" w:eastAsia="Batang" w:hAnsi="Batang" w:cstheme="minorHAnsi" w:hint="eastAsia"/>
          <w:szCs w:val="21"/>
          <w:lang w:val="ko-KR" w:bidi="ko-KR"/>
        </w:rPr>
        <w:t>의 기원이 된 와카가 지어진 시기</w:t>
      </w:r>
      <w:r w:rsidRPr="00E26299">
        <w:rPr>
          <w:rFonts w:ascii="Batang" w:eastAsia="Batang" w:hAnsi="Batang" w:cstheme="minorHAnsi"/>
          <w:szCs w:val="21"/>
          <w:lang w:val="ko-KR" w:bidi="ko-KR"/>
        </w:rPr>
        <w:t>도 바로 헤이안 시대입니다.</w:t>
      </w:r>
    </w:p>
    <w:p w:rsidR="00E636FA" w:rsidRPr="00E26299" w:rsidRDefault="00E636FA" w:rsidP="00E636FA">
      <w:pPr>
        <w:rPr>
          <w:rFonts w:ascii="Batang" w:eastAsia="Batang" w:hAnsi="Batang" w:cstheme="minorHAnsi"/>
          <w:szCs w:val="21"/>
        </w:rPr>
      </w:pPr>
    </w:p>
    <w:p w:rsidR="00E636FA" w:rsidRPr="00E26299" w:rsidRDefault="00E636FA" w:rsidP="00E636FA">
      <w:pPr>
        <w:ind w:firstLineChars="100" w:firstLine="210"/>
        <w:rPr>
          <w:rFonts w:ascii="Batang" w:eastAsia="Batang" w:hAnsi="Batang" w:cstheme="minorHAnsi"/>
          <w:szCs w:val="21"/>
        </w:rPr>
      </w:pPr>
      <w:r w:rsidRPr="00E26299">
        <w:rPr>
          <w:rFonts w:ascii="Batang" w:eastAsia="Batang" w:hAnsi="Batang" w:cstheme="minorHAnsi" w:hint="eastAsia"/>
          <w:szCs w:val="21"/>
          <w:lang w:val="ko-KR" w:bidi="ko-KR"/>
        </w:rPr>
        <w:t>각 식물 앞에 설치된 설명판에는 해당 식물이 등장하는 문학 작품의 구절이 기재되어 있습니다. 이 구역에서는 술패랭이 꽃, 댑싸리, 수국 등 다양한 꽃들을 감상하실 수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FA"/>
    <w:rsid w:val="00346BD8"/>
    <w:rsid w:val="007445C7"/>
    <w:rsid w:val="00BD54C2"/>
    <w:rsid w:val="00D72ECD"/>
    <w:rsid w:val="00E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919E96-3D64-4F97-9A35-5D6AE133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36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6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6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6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6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6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6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6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36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36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36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36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36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36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36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36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36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3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6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3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6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3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6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36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3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36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36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2024-06-13T12:46:00Z</dcterms:created>
  <dcterms:modified xsi:type="dcterms:W3CDTF">2024-06-13T12:46:00Z</dcterms:modified>
</cp:coreProperties>
</file>