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97C" w:rsidRPr="000652A0" w:rsidRDefault="00A2297C" w:rsidP="00A2297C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불공견삭관음상</w:t>
      </w:r>
    </w:p>
    <w:p w:rsidR="00A2297C" w:rsidRPr="000652A0" w:rsidRDefault="00A2297C" w:rsidP="00A2297C">
      <w:pPr>
        <w:jc w:val="left"/>
        <w:rPr>
          <w:rFonts w:ascii="Meiryo UI" w:eastAsia="Meiryo UI" w:hAnsi="Meiryo UI"/>
        </w:rPr>
      </w:pPr>
      <w:r/>
    </w:p>
    <w:p w:rsidR="00A2297C" w:rsidRPr="000652A0" w:rsidRDefault="00A2297C" w:rsidP="00A2297C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불공견삭은 관음이 현세에 나타날 때 보여주는 다양한 형태 중 하나입니다. 불상은 십일면을 지닌 유일한 불공견삭관음으로 매우 보기 드문 형태를 하고 있습니다. 간제온지 사원의 본존은 십일면관음으로서 불상의 장식을 불공견삭관음에도 도입한 것으로 생각됩니다.</w:t>
      </w:r>
    </w:p>
    <w:p w:rsidR="00A2297C" w:rsidRPr="000652A0" w:rsidRDefault="00A2297C" w:rsidP="00A2297C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불공견삭관음은 검을 쥐고 헤매는 영혼을 찾아 구원으로 인도하기 위한 밧줄 고리(견삭)를 들고 있습니다. 이외에도 지팡이(또는 홀), 연꽃, 의례용 불자를 손에 들고 있습니다.</w:t>
      </w:r>
    </w:p>
    <w:p w:rsidR="00A2297C" w:rsidRPr="000652A0" w:rsidRDefault="00A2297C" w:rsidP="00A2297C">
      <w:pPr>
        <w:jc w:val="left"/>
        <w:rPr>
          <w:rFonts w:ascii="Meiryo UI" w:eastAsia="Meiryo UI" w:hAnsi="Meiryo UI" w:cs="Times New Roman"/>
          <w:sz w:val="24"/>
        </w:rPr>
      </w:pPr>
      <w:r w:rsidRPr="000652A0">
        <w:rPr>
          <w:rFonts w:ascii="Batang" w:eastAsia="Batang" w:hAnsi="Batang" w:cs="Batang"/>
          <w:lang w:val="ko-KR" w:bidi="ko-KR"/>
        </w:rPr>
        <w:t xml:space="preserve">　간제온지 사원의 첫 불공견삭상은 흙으로 빚어 만든 소상(塑像)으로 나라 시대(710-794) 중기에 제작되었습니다. 이 불상은 1221년에 쓰러져 파괴되었습니다. 이곳에서 볼 수 있는 목상은 그 다음</w:t>
      </w:r>
      <w:r w:rsidRPr="000652A0">
        <w:rPr>
          <w:rFonts w:asciiTheme="minorEastAsia" w:hAnsiTheme="minorEastAsia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>해에 제작된 것으로 내부에는 첫 불상의 점토 파편이 봉납되어 있습니다. 높이는 517cm이며 이지적인 표정과 명쾌하고 경쾌함이 느껴지는 불상입니다.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7C"/>
    <w:rsid w:val="00346BD8"/>
    <w:rsid w:val="007445C7"/>
    <w:rsid w:val="00A2297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F3650-D914-4FFE-B5D4-FC9779DC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9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29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29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29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29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2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29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2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29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2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