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045B" w:rsidRPr="00D003AF" w:rsidRDefault="0069045B" w:rsidP="0069045B">
      <w:pPr>
        <w:jc w:val="left"/>
        <w:rPr>
          <w:rFonts w:ascii="Meiryo UI" w:eastAsia="Meiryo UI" w:hAnsi="Meiryo UI"/>
          <w:b/>
          <w:bCs/>
          <w:lang w:val="fi-FI"/>
        </w:rPr>
      </w:pPr>
      <w:r>
        <w:rPr>
          <w:b/>
        </w:rPr>
        <w:t>고대 다자이후를 발굴</w:t>
      </w:r>
    </w:p>
    <w:p w:rsidR="0069045B" w:rsidRPr="00D003AF" w:rsidRDefault="0069045B" w:rsidP="0069045B">
      <w:pPr>
        <w:jc w:val="left"/>
        <w:rPr>
          <w:rFonts w:ascii="Meiryo UI" w:eastAsia="Meiryo UI" w:hAnsi="Meiryo UI"/>
          <w:lang w:val="fi-FI"/>
        </w:rPr>
      </w:pPr>
      <w:r/>
    </w:p>
    <w:p w:rsidR="0069045B" w:rsidRPr="002C129C" w:rsidRDefault="0069045B" w:rsidP="0069045B">
      <w:pPr>
        <w:ind w:firstLineChars="100" w:firstLine="210"/>
        <w:jc w:val="left"/>
        <w:rPr>
          <w:rFonts w:ascii="Meiryo UI" w:eastAsia="Meiryo UI" w:hAnsi="Meiryo UI"/>
          <w:lang w:val="fi-FI"/>
        </w:rPr>
      </w:pPr>
      <w:r w:rsidRPr="000652A0">
        <w:rPr>
          <w:rFonts w:ascii="Batang" w:eastAsia="Batang" w:hAnsi="Batang" w:cs="Batang"/>
          <w:lang w:val="ko-KR" w:bidi="ko-KR"/>
        </w:rPr>
        <w:t>다자이후는 과거 행정과 외교에 있어서 매우 중요한 역할을 하는 중심지였습니다. 이 지역은 아시아 대륙과의 문화적인 교류가 활발했으며 새로운 사상 및 문화 발전의 거점이었습니다. 그러나 12세기에 접어들면서 일본의 지배권이 무사와 다이묘(영주)들에게 넘어가게 되었고, 다자이후의 영향력은 약해졌습니다. 지난 50년간 발굴 조사를 통해 고대 다자이후의 규모가 밝혀졌으며, 고고학의 발굴 장소 및 항공 사진을 보면 다자이후의 과거 설계 및 구성을 더욱 확실하게 파악할 수 있습니다.</w:t>
      </w:r>
    </w:p>
    <w:p w:rsidR="0069045B" w:rsidRPr="002C129C" w:rsidRDefault="0069045B" w:rsidP="0069045B">
      <w:pPr>
        <w:jc w:val="left"/>
        <w:rPr>
          <w:rFonts w:ascii="Meiryo UI" w:eastAsia="Meiryo UI" w:hAnsi="Meiryo UI"/>
          <w:lang w:val="fi-FI"/>
        </w:rPr>
      </w:pPr>
    </w:p>
    <w:p w:rsidR="0069045B" w:rsidRPr="002C129C" w:rsidRDefault="0069045B" w:rsidP="0069045B">
      <w:pPr>
        <w:ind w:firstLineChars="100" w:firstLine="210"/>
        <w:jc w:val="left"/>
        <w:rPr>
          <w:rFonts w:ascii="Meiryo UI" w:eastAsia="Meiryo UI" w:hAnsi="Meiryo UI" w:cs="ＭＳ 明朝"/>
          <w:lang w:val="fi-FI"/>
        </w:rPr>
      </w:pPr>
      <w:r w:rsidRPr="000652A0">
        <w:rPr>
          <w:rFonts w:ascii="Batang" w:eastAsia="Batang" w:hAnsi="Batang" w:cs="Batang"/>
          <w:lang w:val="ko-KR" w:bidi="ko-KR"/>
        </w:rPr>
        <w:t>발굴 조사 후에는 유구를 보호하고자 땅을 메</w:t>
      </w:r>
      <w:r w:rsidRPr="000652A0">
        <w:rPr>
          <w:rFonts w:ascii="Batang" w:eastAsia="Batang" w:hAnsi="Batang" w:cs="Batang" w:hint="eastAsia"/>
          <w:lang w:val="ko-KR" w:bidi="ko-KR"/>
        </w:rPr>
        <w:t>우고 풀로 덮은 후,</w:t>
      </w:r>
      <w:r w:rsidRPr="000652A0">
        <w:rPr>
          <w:rFonts w:ascii="Batang" w:eastAsia="Batang" w:hAnsi="Batang" w:cs="Batang"/>
          <w:lang w:val="ko-KR" w:bidi="ko-KR"/>
        </w:rPr>
        <w:t xml:space="preserve"> </w:t>
      </w:r>
      <w:r w:rsidRPr="000652A0">
        <w:rPr>
          <w:rFonts w:ascii="Batang" w:eastAsia="Batang" w:hAnsi="Batang" w:cs="Batang" w:hint="eastAsia"/>
          <w:lang w:val="ko-KR" w:bidi="ko-KR"/>
        </w:rPr>
        <w:t>아래에 유구가 있다는 것을 표시합니다.</w:t>
      </w:r>
      <w:r w:rsidRPr="000652A0">
        <w:rPr>
          <w:rFonts w:ascii="Batang" w:eastAsia="Batang" w:hAnsi="Batang" w:cs="Batang"/>
          <w:lang w:val="ko-KR" w:bidi="ko-KR"/>
        </w:rPr>
        <w:t xml:space="preserve"> 이처럼 발굴 조사 후에 실시되는 과정에는 자연 경관 보전과 이 곳의 역사에 초</w:t>
      </w:r>
      <w:r w:rsidRPr="000652A0">
        <w:rPr>
          <w:rFonts w:ascii="Batang" w:eastAsia="Batang" w:hAnsi="Batang" w:cs="Batang" w:hint="eastAsia"/>
          <w:lang w:val="ko-KR" w:bidi="ko-KR"/>
        </w:rPr>
        <w:t>점</w:t>
      </w:r>
      <w:r w:rsidRPr="000652A0">
        <w:rPr>
          <w:rFonts w:ascii="Batang" w:eastAsia="Batang" w:hAnsi="Batang" w:cs="Batang"/>
          <w:lang w:val="ko-KR" w:bidi="ko-KR"/>
        </w:rPr>
        <w:t xml:space="preserve">을 맞춘다는 두 가지 역할이 있습니다. </w:t>
      </w:r>
      <w:r w:rsidRPr="000652A0">
        <w:rPr>
          <w:rFonts w:ascii="Batang" w:eastAsia="Batang" w:hAnsi="Batang" w:cs="Batang" w:hint="eastAsia"/>
          <w:lang w:val="ko-KR" w:bidi="ko-KR"/>
        </w:rPr>
        <w:t>유구</w:t>
      </w:r>
      <w:r w:rsidRPr="000652A0">
        <w:rPr>
          <w:rFonts w:ascii="Batang" w:eastAsia="Batang" w:hAnsi="Batang" w:cs="Batang"/>
          <w:lang w:val="ko-KR" w:bidi="ko-KR"/>
        </w:rPr>
        <w:t xml:space="preserve"> 중 일부는 이 배수</w:t>
      </w:r>
      <w:r w:rsidRPr="000652A0">
        <w:rPr>
          <w:rFonts w:asciiTheme="minorEastAsia" w:hAnsiTheme="minorEastAsia" w:cs="Batang" w:hint="eastAsia"/>
          <w:lang w:val="ko-KR" w:bidi="ko-KR"/>
        </w:rPr>
        <w:t xml:space="preserve"> </w:t>
      </w:r>
      <w:r w:rsidRPr="000652A0">
        <w:rPr>
          <w:rFonts w:ascii="Batang" w:eastAsia="Batang" w:hAnsi="Batang" w:cs="Batang"/>
          <w:lang w:val="ko-KR" w:bidi="ko-KR"/>
        </w:rPr>
        <w:t>도랑처럼 의도적인 형태로 남겨둡니다. 이 도랑은 8세기 초기의 것으로 생각되며, 도랑</w:t>
      </w:r>
      <w:r w:rsidRPr="000652A0">
        <w:rPr>
          <w:rFonts w:ascii="Batang" w:eastAsia="Batang" w:hAnsi="Batang" w:cs="Batang" w:hint="eastAsia"/>
          <w:lang w:val="ko-KR" w:bidi="ko-KR"/>
        </w:rPr>
        <w:t>이</w:t>
      </w:r>
      <w:r w:rsidRPr="000652A0">
        <w:rPr>
          <w:rFonts w:ascii="Batang" w:eastAsia="Batang" w:hAnsi="Batang" w:cs="Batang"/>
          <w:lang w:val="ko-KR" w:bidi="ko-KR"/>
        </w:rPr>
        <w:t xml:space="preserve"> 있었던 본래의 장소에 전시관을 세워 보존하고 있습니다.</w:t>
      </w:r>
    </w:p>
    <w:p w:rsidR="0069045B" w:rsidRPr="002C129C" w:rsidRDefault="0069045B" w:rsidP="0069045B">
      <w:pPr>
        <w:ind w:firstLineChars="100" w:firstLine="210"/>
        <w:jc w:val="left"/>
        <w:rPr>
          <w:rFonts w:ascii="Meiryo UI" w:hAnsi="Meiryo UI" w:cs="ＭＳ 明朝"/>
          <w:lang w:val="fi-FI"/>
        </w:rPr>
      </w:pPr>
      <w:r w:rsidRPr="000652A0">
        <w:rPr>
          <w:rFonts w:ascii="Batang" w:eastAsia="Batang" w:hAnsi="Batang" w:cs="Batang"/>
          <w:lang w:val="ko-KR" w:bidi="ko-KR"/>
        </w:rPr>
        <w:t xml:space="preserve">아울러 중앙의 커다란 바위는 건물의 기둥을 지지했던 초석입니다. 이 바위는 현재의 상태로 출토된 것이 아니라 주변에서 발견한 것을 </w:t>
      </w:r>
      <w:r w:rsidRPr="000652A0">
        <w:rPr>
          <w:rFonts w:ascii="Batang" w:eastAsia="Batang" w:hAnsi="Batang" w:cs="Batang" w:hint="eastAsia"/>
          <w:lang w:val="ko-KR" w:bidi="ko-KR"/>
        </w:rPr>
        <w:t>옮</w:t>
      </w:r>
      <w:r w:rsidRPr="000652A0">
        <w:rPr>
          <w:rFonts w:ascii="Batang" w:eastAsia="Batang" w:hAnsi="Batang" w:cs="Batang"/>
          <w:lang w:val="ko-KR" w:bidi="ko-KR"/>
        </w:rPr>
        <w:t>겨 전시하고 있습니다.</w:t>
      </w:r>
    </w:p>
    <w:p w:rsidR="0069045B" w:rsidRPr="000652A0" w:rsidRDefault="0069045B" w:rsidP="0069045B">
      <w:pPr>
        <w:jc w:val="left"/>
        <w:rPr>
          <w:rFonts w:ascii="ＭＳ 明朝" w:eastAsia="ＭＳ 明朝" w:hAnsi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이 박물관은 지역 사회와 밀접한 관계를 맺으며 활동하고 있습니다. 그리고 다자이후의 다채로운 유산과 일본의 역사 속 다자이후의 역할에 관한 정보를 보존하고 널리 알리는 활동에 도움을 주는 자원봉사 프로젝트에는 지역 주민들이 참여하고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5B"/>
    <w:rsid w:val="00346BD8"/>
    <w:rsid w:val="0069045B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FF376-DB77-4796-A27D-7532870F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04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04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04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04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0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0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0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0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0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04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04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04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0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04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04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2024-06-13T12:44:00Z</dcterms:created>
  <dcterms:modified xsi:type="dcterms:W3CDTF">2024-06-13T12:44:00Z</dcterms:modified>
</cp:coreProperties>
</file>