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46BF" w:rsidRPr="007277B8" w:rsidRDefault="001846BF" w:rsidP="0018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Pr/>
        <w:t>하쿠산(웹)</w:t>
      </w:r>
    </w:p>
    <w:p w:rsidR="001846BF" w:rsidRPr="00B743C8" w:rsidRDefault="001846BF" w:rsidP="001846BF">
      <w:pPr>
        <w:rPr>
          <w:rFonts w:ascii="Meiryo UI" w:eastAsia="Meiryo UI" w:hAnsi="Meiryo UI"/>
          <w:szCs w:val="21"/>
          <w:lang w:bidi="ja-JP"/>
        </w:rPr>
      </w:pPr>
      <w:r/>
    </w:p>
    <w:p w:rsidR="001846BF" w:rsidRPr="009254B5" w:rsidRDefault="001846BF" w:rsidP="001846BF">
      <w:pPr>
        <w:rPr>
          <w:rFonts w:ascii="Meiryo UI" w:eastAsia="Meiryo UI" w:hAnsi="Meiryo UI" w:cstheme="minorHAnsi"/>
          <w:szCs w:val="21"/>
        </w:rPr>
      </w:pPr>
      <w:r w:rsidRPr="009254B5">
        <w:rPr>
          <w:rFonts w:ascii="Batang" w:eastAsia="Batang" w:hAnsi="Batang" w:cs="Batang"/>
          <w:szCs w:val="21"/>
          <w:lang w:val="ko-KR" w:bidi="ko-KR"/>
        </w:rPr>
        <w:t>&lt;</w:t>
      </w:r>
      <w:r w:rsidRPr="009254B5">
        <w:rPr>
          <w:rFonts w:ascii="Batang" w:eastAsia="Batang" w:hAnsi="Batang" w:cs="Batang"/>
          <w:b/>
          <w:szCs w:val="21"/>
          <w:lang w:val="ko-KR" w:bidi="ko-KR"/>
        </w:rPr>
        <w:t>하쿠산 소개</w:t>
      </w:r>
      <w:r w:rsidRPr="009254B5">
        <w:rPr>
          <w:rFonts w:ascii="Batang" w:eastAsia="Batang" w:hAnsi="Batang" w:cs="Batang"/>
          <w:szCs w:val="21"/>
          <w:lang w:val="ko-KR" w:bidi="ko-KR"/>
        </w:rPr>
        <w:t xml:space="preserve">&gt;　</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하쿠산 소개</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일본을 대표하는 영봉 중 하나인 하쿠산에 오신 것을 환영합니다. 몇 세기에 걸쳐 하쿠산은 일본에서 가장 오래된 자연의 성지로서 자연 애호가와 깨달음을 얻으려는 사람들을 매료해왔습니다.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역사</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하쿠산의 역사는 전설에 싸여 있습니다. 717년, 다이초(</w:t>
      </w:r>
      <w:r w:rsidRPr="009254B5">
        <w:rPr>
          <w:rFonts w:ascii="Batang" w:eastAsia="Batang" w:hAnsi="Batang" w:cs="Batang"/>
          <w:szCs w:val="21"/>
          <w:shd w:val="clear" w:color="auto" w:fill="FFFFFF"/>
          <w:lang w:val="ko-KR" w:bidi="ko-KR"/>
        </w:rPr>
        <w:t>682-767년)라는 승려</w:t>
      </w:r>
      <w:r w:rsidRPr="009254B5">
        <w:rPr>
          <w:rFonts w:ascii="Batang" w:eastAsia="Batang" w:hAnsi="Batang" w:cs="Batang"/>
          <w:szCs w:val="21"/>
          <w:lang w:val="ko-KR" w:bidi="ko-KR"/>
        </w:rPr>
        <w:t>가 하쿠산 등정에 성공하여, 이 산을 영봉으로 하여 절을 처음으로 세웠다고 알려져 있습니다. 9세기까지 참배객을 위한 3개의 젠조도라는 산길이 만들어졌으며, 참배객의 수요에 맞는 절과 숙박 시설이 산길을 따라 지어졌습니다.</w:t>
      </w:r>
    </w:p>
    <w:p w:rsidR="001846BF" w:rsidRPr="009254B5" w:rsidRDefault="001846BF" w:rsidP="001846BF">
      <w:pPr>
        <w:rPr>
          <w:rFonts w:ascii="Meiryo UI" w:eastAsia="Meiryo UI" w:hAnsi="Meiryo UI" w:cstheme="minorHAnsi"/>
          <w:szCs w:val="21"/>
        </w:rPr>
      </w:pPr>
    </w:p>
    <w:p w:rsidR="001846BF" w:rsidRPr="00B743C8" w:rsidRDefault="001846BF" w:rsidP="001846BF">
      <w:pPr>
        <w:ind w:firstLineChars="100" w:firstLine="210"/>
        <w:rPr>
          <w:rFonts w:ascii="Meiryo UI" w:eastAsia="Meiryo UI" w:hAnsi="Meiryo UI"/>
          <w:szCs w:val="21"/>
          <w:lang w:bidi="ja-JP"/>
        </w:rPr>
      </w:pPr>
      <w:r w:rsidRPr="009254B5">
        <w:rPr>
          <w:rFonts w:ascii="Batang" w:eastAsia="Batang" w:hAnsi="Batang" w:cs="Batang"/>
          <w:szCs w:val="21"/>
          <w:lang w:val="ko-KR" w:bidi="ko-KR"/>
        </w:rPr>
        <w:t>산악신앙에 불교와 신도를 도입한 수험도의 초석을 만든 다이초가 몸소 구현한 대로, 불교와 신도는 몇 세기에 걸쳐 평화롭게 공존했습니다. 모든 처지의 신도들이 이 성스러운 산에서 참배했습니다.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이러한 상황은 일본의 근대화가 급속도로 진행된 메이지시대(1868-1912년)가 도래함과 동시에 변화했습니다. 일본 정부가 취한 가장 심한 조치는 신도와 불교를 엄격하게 구분하는 ‘신불분리’였습니다. 정부는 신도의 국교화 정책을 추진하기 위해 신불분리를 진행했고, 불교는 탄압받게 되었습니다.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하지만 이 토지의 신들을 지키고 싶었던 하쿠산의 사람들은 몇 세기에 걸쳐 산 여기저기에 놓여 있던 불상을 파괴하는 대신, 몰래 산기슭에 있는 촌락으로 옮겨와 숨겼습니다. ‘게잔부쓰’(이름을 해석하면 ‘산에서 내려온 불상’)로 알려진 이 불상들은 하쿠산 산기슭 2곳에 안치되어 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20세기가 되자 등산의 인기가 높아져 이 지역의 등산길과 산막이 정비되었습니다. 하쿠산 국립공원은 자연환경 보호를 위해 1962년에 설립되어, 1980년에 유네스코의 ‘인간과 생물권 계획’(UNESCO Man and the Biosphere)에 입각하여 ‘생물권 보존 지역(유네스코 파크)’으로 지정되었습니다.</w:t>
      </w:r>
    </w:p>
    <w:p w:rsidR="001846BF" w:rsidRPr="009254B5" w:rsidRDefault="001846BF" w:rsidP="001846BF">
      <w:pPr>
        <w:rPr>
          <w:rFonts w:ascii="Meiryo UI" w:eastAsia="Malgun Gothic" w:hAnsi="Meiryo UI" w:cstheme="minorHAnsi"/>
          <w:szCs w:val="21"/>
        </w:rPr>
      </w:pPr>
    </w:p>
    <w:p w:rsidR="001846BF" w:rsidRPr="00B743C8" w:rsidRDefault="001846BF" w:rsidP="001846BF">
      <w:pPr>
        <w:rPr>
          <w:rFonts w:ascii="Meiryo UI" w:eastAsia="Meiryo UI" w:hAnsi="Meiryo UI"/>
          <w:b/>
          <w:bCs/>
          <w:szCs w:val="21"/>
          <w:lang w:bidi="ja-JP"/>
        </w:rPr>
      </w:pPr>
      <w:r w:rsidRPr="009254B5">
        <w:rPr>
          <w:rFonts w:ascii="Batang" w:eastAsia="Batang" w:hAnsi="Batang" w:cs="Batang"/>
          <w:b/>
          <w:szCs w:val="21"/>
          <w:lang w:val="ko-KR" w:bidi="ko-KR"/>
        </w:rPr>
        <w:t>산으로 가는 길</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9세기에 만들어진 산길은 현재도 이용되고 있습니다. 이러한 산길 덕분에 불교도와 등산객은 3가지 방향을 이용해 하쿠산 정상에 갈 수 있게 되었습니다. 가가 젠조도는 이시카와현을 기점으로 하며, 에치젠 젠조도는 후쿠이현에서 동쪽으로 이어집니다. 미노 젠조도는 기후현에서 북쪽을 향해 하쿠산으로 이어집니다.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하쿠산 신사</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각 산길의 입구에 있는 하쿠산 신사는 등산객이 등산을 시작하기 전에 들러 참배하는 곳입니다. 시라야마히메 신사(‘하얀 산에 있는 왕비의 신사’라는 뜻)는 가가 젠조도의 기점이자 일본 전국에 약 2,700곳 있는 하쿠산 신사의 총본궁(総本宮)이기도 합니다. 헤이센지 하쿠산 신사는 에치젠 젠조도의 입구에 있으며, 나가타키 하쿠산 신사는 미노 젠조도의 등산 시작 지점입니다.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영봉과 눈</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 신앙이라고 불리는 하쿠산에 얽힌 종교적인 전통은 현재도 전해지고 있으며, 산기슭에 있는 신사에서는 1년 내내 많은 행사가 진행됩니다.</w:t>
      </w:r>
    </w:p>
    <w:p w:rsidR="001846BF" w:rsidRPr="009254B5" w:rsidRDefault="001846BF" w:rsidP="001846BF">
      <w:pPr>
        <w:rPr>
          <w:rFonts w:ascii="Meiryo UI" w:eastAsia="Meiryo UI" w:hAnsi="Meiryo UI"/>
          <w:szCs w:val="21"/>
          <w:lang w:bidi="ja-JP"/>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시라야마히메 신사는 새해가 되면 가장 먼저 신사에 참배하는 ‘하쓰모데(새해 첫 참배)’로 인기 있는 명소입니다. 전통적으로 하쓰모데(새해 첫 참배)는 작년에 무탈한 것에 감사하며 새해의 풍작을 기원하는 행사로 알려져 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하쿠산에는 세계에서 같은 위도에 있는 다른 지역보다 눈이 많이 내립니다. 하쿠산 산기슭에 있는 시라미네무라는 연간 적설량이 약 6m이며, 해발이 높은 곳은 최대 10m까지도 쌓입니다. 이 눈은 등산과 농업, 임업의 방해가 되지만, 광범위한 지역에서 중요한 수원(水源)이 되는 축복 가득한 눈이기도 합니다.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등산 시즌은 5월부터 10월까지며, 성수기는 7월부터 8월경입니다. 연간 약 5만 명의 등산객이 하쿠산을 방문하며, 대부분은 하쿠산의 최고봉인 고젠가미네에서 일출을 보기 위해 특별히 일찍 일어납니다.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하쿠산의 축복</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하쿠산의 기후와 지형은 많은 생태계를 성장시키며 풍요로운 생물 다양성을 만들어 냅니다. 산기슭에서 펼쳐지는 삼림은 일본원숭이, 일본산양, 여러 종류의 족제비, 반달가슴곰 등 40종이 넘는 포유류의 서식지입니다. 하늘과 나무 위에는 쇠바위종다리, 잣까마귀, 바위종다리와 같은 명금류부터 희귀한 검독수리를 포함한 맹금류에 이르기까지 약 150종의 새들로 붐비고 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이 장소는 양치식물과 대나무를 비롯해 이른 봄의 새싹 등 산채가 풍성하게 나는 곳으로 현지의 다양한 요리에 사용됩니다.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하쿠산에서는 수많은 개울 외에 주요 하천인 데도리강, 쇼가와강, 나가라강, 구즈류강 4곳이 흐르고 있습니다. 이러한 하천에는 다양한 어류가 서식하고 있으며, 곤들매기(Salvelinus leucomaenis, 육봉형 곤들매기)와 산천어(Oncorhynchus masou, 송어) 등이 유명합니다.</w:t>
      </w:r>
    </w:p>
    <w:p w:rsidR="001846BF" w:rsidRPr="009254B5" w:rsidRDefault="001846BF" w:rsidP="001846BF">
      <w:pPr>
        <w:rPr>
          <w:rFonts w:ascii="Meiryo UI" w:eastAsia="Meiryo UI" w:hAnsi="Meiryo UI" w:cstheme="minorHAnsi"/>
          <w:szCs w:val="21"/>
        </w:rPr>
      </w:pPr>
    </w:p>
    <w:p w:rsidR="001846BF" w:rsidRPr="00B743C8" w:rsidRDefault="001846BF" w:rsidP="001846BF">
      <w:pPr>
        <w:ind w:firstLineChars="100" w:firstLine="210"/>
        <w:rPr>
          <w:rFonts w:ascii="Meiryo UI" w:eastAsia="Meiryo UI" w:hAnsi="Meiryo UI"/>
          <w:szCs w:val="21"/>
          <w:lang w:bidi="ja-JP"/>
        </w:rPr>
      </w:pPr>
      <w:r w:rsidRPr="009254B5">
        <w:rPr>
          <w:rFonts w:ascii="Batang" w:eastAsia="Batang" w:hAnsi="Batang" w:cs="Batang"/>
          <w:szCs w:val="21"/>
          <w:lang w:val="ko-KR" w:bidi="ko-KR"/>
        </w:rPr>
        <w:t xml:space="preserve">이러한 하천은 하쿠산 산기슭의 평지에 있는 논에 눈석임물을 공급하며, 인근에 있는 </w:t>
      </w:r>
      <w:bookmarkStart w:id="0" w:name="_Hlk143704421"/>
      <w:r w:rsidRPr="009254B5">
        <w:rPr>
          <w:rFonts w:ascii="Batang" w:eastAsia="Batang" w:hAnsi="Batang" w:cs="Batang"/>
          <w:szCs w:val="21"/>
          <w:lang w:val="ko-KR" w:bidi="ko-KR"/>
        </w:rPr>
        <w:t>여러 현에는 수력 발전의 전력을 공급하고 있습니다</w:t>
      </w:r>
      <w:bookmarkEnd w:id="0"/>
      <w:r w:rsidRPr="009254B5">
        <w:rPr>
          <w:rFonts w:ascii="Batang" w:eastAsia="Batang" w:hAnsi="Batang" w:cs="Batang"/>
          <w:szCs w:val="21"/>
          <w:lang w:val="ko-KR" w:bidi="ko-KR"/>
        </w:rPr>
        <w:t>. 또한 활화산인 하쿠산은 현지 사람들과 관광객이 함께 입욕을 즐기는 수많은 온천의 열원이기도 합니다.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공원시설</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 국립공원의 면적은 49,900헥타르로, 전 구역이 자연환경 보전을 목적으로 하는 특별 지역으로 지정되었으며 공원의 약 36%가 특별 보호 지구입니다.</w:t>
      </w:r>
    </w:p>
    <w:p w:rsidR="001846BF" w:rsidRPr="009254B5" w:rsidRDefault="001846BF" w:rsidP="001846BF">
      <w:pPr>
        <w:rPr>
          <w:rFonts w:ascii="Meiryo UI" w:eastAsia="Meiryo UI" w:hAnsi="Meiryo UI" w:cstheme="minorHAnsi"/>
          <w:szCs w:val="21"/>
        </w:rPr>
      </w:pPr>
    </w:p>
    <w:p w:rsidR="001846BF" w:rsidRPr="00B743C8" w:rsidRDefault="001846BF" w:rsidP="001846BF">
      <w:pPr>
        <w:ind w:firstLineChars="100" w:firstLine="210"/>
        <w:rPr>
          <w:rFonts w:ascii="Meiryo UI" w:eastAsia="Meiryo UI" w:hAnsi="Meiryo UI"/>
          <w:szCs w:val="21"/>
          <w:lang w:bidi="ja-JP"/>
        </w:rPr>
      </w:pPr>
      <w:r w:rsidRPr="009254B5">
        <w:rPr>
          <w:rFonts w:ascii="Batang" w:eastAsia="Batang" w:hAnsi="Batang" w:cs="Batang"/>
          <w:szCs w:val="21"/>
          <w:lang w:val="ko-KR" w:bidi="ko-KR"/>
        </w:rPr>
        <w:t>하이커와 등산객을 위한 최대 규모의 시설은 높게 치솟은 고젠가미네의 산기슭 내에 숙박동을 갖춘 무로도 비지터 센터입니다. 숙박 시설은 시라야마히메 신사 경내 가까이에 있으며, 몇백년이나 등산객을 맞이해왔습니다. 현재 무로도는 하쿠산 관광협회가 운영하고 있으며 등산객에게 국립공원 내에서 숙박할 곳과 식사를 제공하고 있습니다.</w:t>
      </w:r>
    </w:p>
    <w:p w:rsidR="001846BF" w:rsidRPr="009254B5" w:rsidRDefault="001846BF" w:rsidP="001846BF">
      <w:pPr>
        <w:rPr>
          <w:rFonts w:ascii="Meiryo UI" w:eastAsia="Meiryo UI" w:hAnsi="Meiryo UI" w:cstheme="minorHAnsi"/>
          <w:szCs w:val="21"/>
        </w:rPr>
      </w:pPr>
    </w:p>
    <w:p w:rsidR="001846BF" w:rsidRPr="009254B5" w:rsidRDefault="001846BF" w:rsidP="001846BF">
      <w:pPr>
        <w:rPr>
          <w:rFonts w:ascii="Meiryo UI" w:eastAsia="Meiryo UI" w:hAnsi="Meiryo UI" w:cstheme="minorHAnsi"/>
          <w:b/>
          <w:bCs/>
          <w:szCs w:val="21"/>
        </w:rPr>
      </w:pPr>
      <w:r w:rsidRPr="009254B5">
        <w:rPr>
          <w:rFonts w:ascii="Batang" w:eastAsia="Batang" w:hAnsi="Batang" w:cs="Batang"/>
          <w:b/>
          <w:szCs w:val="21"/>
          <w:lang w:val="ko-KR" w:bidi="ko-KR"/>
        </w:rPr>
        <w:t>자연보호</w:t>
      </w: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과거에 현지 사람들은 고기와 모피를 얻을 목적으로 또한 약으로 이용하기 위해 곰을 사냥했습니다. 하지만 1969년 이후 조수보호법이 시행되면서 공원 내 대부분 지역에서 동물의 사냥과 포획이 금지되었습니다.</w:t>
      </w:r>
    </w:p>
    <w:p w:rsidR="001846BF" w:rsidRPr="009254B5" w:rsidRDefault="001846BF" w:rsidP="001846BF">
      <w:pPr>
        <w:rPr>
          <w:rFonts w:ascii="Meiryo UI" w:eastAsia="Meiryo UI" w:hAnsi="Meiryo UI" w:cstheme="minorHAnsi"/>
          <w:szCs w:val="21"/>
        </w:rPr>
      </w:pPr>
    </w:p>
    <w:p w:rsidR="001846BF" w:rsidRPr="00B743C8" w:rsidRDefault="001846BF" w:rsidP="001846BF">
      <w:pPr>
        <w:ind w:firstLineChars="100" w:firstLine="210"/>
        <w:rPr>
          <w:rFonts w:ascii="Meiryo UI" w:eastAsia="Meiryo UI" w:hAnsi="Meiryo UI"/>
          <w:szCs w:val="21"/>
          <w:lang w:bidi="ja-JP"/>
        </w:rPr>
      </w:pPr>
      <w:r w:rsidRPr="009254B5">
        <w:rPr>
          <w:rFonts w:ascii="Batang" w:eastAsia="Batang" w:hAnsi="Batang" w:cs="Batang"/>
          <w:szCs w:val="21"/>
          <w:lang w:val="ko-KR" w:bidi="ko-KR"/>
        </w:rPr>
        <w:t>국가 지정 하쿠산 조수보호구는 다양한 생물에게 안전한 장소로 산양(Capricornis crispus)을 보호하는 데 중요한 역할을 해왔습니다. 제2차 세계대전 이후 개체수가 크게 줄어들었기에 일본의 고유종인 산양은 엄중하게 보호되는 특별 천연기념물로</w:t>
      </w:r>
      <w:bookmarkStart w:id="1" w:name="_Hlk143704513"/>
      <w:r w:rsidRPr="009254B5">
        <w:rPr>
          <w:rFonts w:ascii="Batang" w:eastAsia="Batang" w:hAnsi="Batang" w:cs="Batang"/>
          <w:szCs w:val="21"/>
          <w:lang w:val="ko-KR" w:bidi="ko-KR"/>
        </w:rPr>
        <w:t xml:space="preserve"> 1995년에 </w:t>
      </w:r>
      <w:bookmarkEnd w:id="1"/>
      <w:r w:rsidRPr="009254B5">
        <w:rPr>
          <w:rFonts w:ascii="Batang" w:eastAsia="Batang" w:hAnsi="Batang" w:cs="Batang"/>
          <w:szCs w:val="21"/>
          <w:lang w:val="ko-KR" w:bidi="ko-KR"/>
        </w:rPr>
        <w:t>지정되었습니다. 현재 산양의 개체수는 계속 늘어나고 있기에 하쿠산 국립공원을 방문하셨을 때는 희귀한 동물을 만나실지도 모릅니다.</w:t>
      </w:r>
    </w:p>
    <w:p w:rsidR="001846BF" w:rsidRPr="009254B5" w:rsidRDefault="001846BF" w:rsidP="001846BF">
      <w:pPr>
        <w:rPr>
          <w:rFonts w:ascii="Meiryo UI" w:eastAsia="Meiryo UI" w:hAnsi="Meiryo UI" w:cstheme="minorHAnsi"/>
          <w:szCs w:val="21"/>
        </w:rPr>
      </w:pPr>
    </w:p>
    <w:p w:rsidR="001846BF" w:rsidRPr="009254B5" w:rsidRDefault="001846BF" w:rsidP="001846BF">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2011년에 설립된 하쿠산 데도리강 지질공원에는 하쿠산 정상, 데도리강 유역, 데도리 협곡이 포함되어 있으며, 하쿠산시 전역이 유네스코 세계지질공원으로 지정되어 있습니다. 이곳 일부에서 공룡 화석이 발견되면서 이 지질공원은 고생물학 연구의 중요한 장소가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BF"/>
    <w:rsid w:val="001846BF"/>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2AA65C-469D-4BC5-9C84-331FF8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6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46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46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46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46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46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46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46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46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6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46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46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46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46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46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46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46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46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46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4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4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BF"/>
    <w:pPr>
      <w:spacing w:before="160" w:after="160"/>
      <w:jc w:val="center"/>
    </w:pPr>
    <w:rPr>
      <w:i/>
      <w:iCs/>
      <w:color w:val="404040" w:themeColor="text1" w:themeTint="BF"/>
    </w:rPr>
  </w:style>
  <w:style w:type="character" w:customStyle="1" w:styleId="a8">
    <w:name w:val="引用文 (文字)"/>
    <w:basedOn w:val="a0"/>
    <w:link w:val="a7"/>
    <w:uiPriority w:val="29"/>
    <w:rsid w:val="001846BF"/>
    <w:rPr>
      <w:i/>
      <w:iCs/>
      <w:color w:val="404040" w:themeColor="text1" w:themeTint="BF"/>
    </w:rPr>
  </w:style>
  <w:style w:type="paragraph" w:styleId="a9">
    <w:name w:val="List Paragraph"/>
    <w:basedOn w:val="a"/>
    <w:uiPriority w:val="34"/>
    <w:qFormat/>
    <w:rsid w:val="001846BF"/>
    <w:pPr>
      <w:ind w:left="720"/>
      <w:contextualSpacing/>
    </w:pPr>
  </w:style>
  <w:style w:type="character" w:styleId="21">
    <w:name w:val="Intense Emphasis"/>
    <w:basedOn w:val="a0"/>
    <w:uiPriority w:val="21"/>
    <w:qFormat/>
    <w:rsid w:val="001846BF"/>
    <w:rPr>
      <w:i/>
      <w:iCs/>
      <w:color w:val="0F4761" w:themeColor="accent1" w:themeShade="BF"/>
    </w:rPr>
  </w:style>
  <w:style w:type="paragraph" w:styleId="22">
    <w:name w:val="Intense Quote"/>
    <w:basedOn w:val="a"/>
    <w:next w:val="a"/>
    <w:link w:val="23"/>
    <w:uiPriority w:val="30"/>
    <w:qFormat/>
    <w:rsid w:val="0018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46BF"/>
    <w:rPr>
      <w:i/>
      <w:iCs/>
      <w:color w:val="0F4761" w:themeColor="accent1" w:themeShade="BF"/>
    </w:rPr>
  </w:style>
  <w:style w:type="character" w:styleId="24">
    <w:name w:val="Intense Reference"/>
    <w:basedOn w:val="a0"/>
    <w:uiPriority w:val="32"/>
    <w:qFormat/>
    <w:rsid w:val="00184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2024-06-13T12:51:00Z</dcterms:created>
  <dcterms:modified xsi:type="dcterms:W3CDTF">2024-06-13T12:51:00Z</dcterms:modified>
</cp:coreProperties>
</file>