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005" w:rsidRPr="009254B5" w:rsidRDefault="00222005" w:rsidP="00222005">
      <w:pPr>
        <w:rPr>
          <w:rFonts w:ascii="Meiryo UI" w:eastAsia="Meiryo UI" w:hAnsi="Meiryo UI" w:cs="Calibri"/>
          <w:szCs w:val="21"/>
        </w:rPr>
      </w:pPr>
      <w:r>
        <w:rPr/>
        <w:t>오조 하쿠산 신사（안내판）</w:t>
      </w:r>
    </w:p>
    <w:p w:rsidR="00222005" w:rsidRPr="009254B5" w:rsidRDefault="00222005" w:rsidP="00222005">
      <w:pPr>
        <w:rPr>
          <w:rFonts w:ascii="Meiryo UI" w:eastAsia="Meiryo UI" w:hAnsi="Meiryo UI" w:cs="Calibri"/>
          <w:b/>
          <w:szCs w:val="21"/>
        </w:rPr>
      </w:pPr>
      <w:r/>
    </w:p>
    <w:p w:rsidR="00222005" w:rsidRPr="009254B5" w:rsidRDefault="00222005" w:rsidP="00222005">
      <w:pPr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bCs/>
          <w:szCs w:val="21"/>
          <w:lang w:val="ko-KR" w:bidi="ko-KR"/>
        </w:rPr>
        <w:t>게잔부쓰： 산에서 내려온 불상</w:t>
      </w:r>
    </w:p>
    <w:p w:rsidR="00222005" w:rsidRPr="009254B5" w:rsidRDefault="00222005" w:rsidP="00222005">
      <w:pPr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bCs/>
          <w:szCs w:val="21"/>
          <w:lang w:val="ko-KR" w:bidi="ko-KR"/>
        </w:rPr>
        <w:t>오조 하쿠산 신사</w:t>
      </w:r>
    </w:p>
    <w:p w:rsidR="00222005" w:rsidRPr="009254B5" w:rsidRDefault="00222005" w:rsidP="00222005">
      <w:pPr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이시카와현 지정 유형문화재</w:t>
      </w:r>
    </w:p>
    <w:p w:rsidR="00222005" w:rsidRPr="009254B5" w:rsidRDefault="00222005" w:rsidP="00222005">
      <w:pPr>
        <w:rPr>
          <w:rFonts w:ascii="Meiryo UI" w:eastAsia="Meiryo UI" w:hAnsi="Meiryo UI" w:cs="Calibri"/>
          <w:szCs w:val="21"/>
        </w:rPr>
      </w:pPr>
    </w:p>
    <w:p w:rsidR="00222005" w:rsidRPr="009254B5" w:rsidRDefault="00222005" w:rsidP="00222005">
      <w:pPr>
        <w:ind w:firstLineChars="100" w:firstLine="210"/>
        <w:rPr>
          <w:rFonts w:ascii="Meiryo UI" w:eastAsia="Meiryo UI" w:hAnsi="Meiryo UI"/>
          <w:szCs w:val="21"/>
          <w:lang w:val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이 작은 신사에 보관된 몇 개의 불상과 종은 옛날에 하쿠산 젠조도 중 하나인 가가 젠조도를 따라 세워진 여러 작은 절에 안치되어 있던 것입니다. 8세기부터 신성한 곳으로 여겨져온 하쿠산은 </w:t>
      </w:r>
      <w:bookmarkStart w:id="0" w:name="_Hlk143972595"/>
      <w:r w:rsidRPr="009254B5">
        <w:rPr>
          <w:rFonts w:ascii="Batang" w:eastAsia="Batang" w:hAnsi="Batang" w:cs="Batang"/>
          <w:szCs w:val="21"/>
          <w:lang w:val="ko-KR" w:bidi="ko-KR"/>
        </w:rPr>
        <w:t>이후 불교, 신도, 산악신앙을 융합한 수험도를 중심으로 역할을 다해왔습니다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>.</w:t>
      </w:r>
    </w:p>
    <w:p w:rsidR="00222005" w:rsidRPr="009254B5" w:rsidRDefault="00222005" w:rsidP="00222005">
      <w:pPr>
        <w:rPr>
          <w:rFonts w:ascii="Meiryo UI" w:eastAsia="Meiryo UI" w:hAnsi="Meiryo UI" w:cs="Calibri"/>
          <w:szCs w:val="21"/>
        </w:rPr>
      </w:pPr>
    </w:p>
    <w:p w:rsidR="00222005" w:rsidRPr="00414D63" w:rsidRDefault="00222005" w:rsidP="00222005">
      <w:pPr>
        <w:ind w:firstLineChars="100" w:firstLine="210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하지만 일본에 큰 변화가 일어나고, 근대화가 급속하게 진행된 메이지시대(1868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-1912년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)초기 신정부는 신도의 국교화 정책을 추진하기 위해 밀접한 관계였던 신도와 불교를 분리하도록 요구했습니다. 이에 따라 많은 사원과 불상이 파괴되었고, 하쿠산의 불상도 파괴될 위험에 처했습니다. 하지만 현지 사람들은 </w:t>
      </w:r>
      <w:bookmarkStart w:id="1" w:name="_Hlk143972637"/>
      <w:r w:rsidRPr="009254B5">
        <w:rPr>
          <w:rFonts w:ascii="Batang" w:eastAsia="Batang" w:hAnsi="Batang" w:cs="Batang"/>
          <w:szCs w:val="21"/>
          <w:lang w:val="ko-KR" w:bidi="ko-KR"/>
        </w:rPr>
        <w:t>1874년에</w:t>
      </w:r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 xml:space="preserve"> 친숙해진 불상을 몰래 회수하여 하쿠산에서 옮겨왔습니다. 불상은 오조 하쿠산 신사에 숨겨졌고, 지금도 이 장소에 보관되어 있습니다. 이러한 불상은 애정을 담아 ‘게잔부쓰’(산에서 내려온 불상)이라고 불리고 있습니다.</w:t>
      </w:r>
    </w:p>
    <w:p w:rsidR="00222005" w:rsidRPr="009254B5" w:rsidRDefault="00222005" w:rsidP="00222005">
      <w:pPr>
        <w:rPr>
          <w:rFonts w:ascii="Meiryo UI" w:eastAsia="Meiryo UI" w:hAnsi="Meiryo UI" w:cs="Calibri"/>
          <w:iCs/>
          <w:szCs w:val="21"/>
        </w:rPr>
      </w:pPr>
    </w:p>
    <w:p w:rsidR="00222005" w:rsidRPr="009254B5" w:rsidRDefault="00222005" w:rsidP="00222005">
      <w:pPr>
        <w:ind w:firstLineChars="100" w:firstLine="210"/>
        <w:rPr>
          <w:rFonts w:ascii="Meiryo UI" w:eastAsia="Meiryo UI" w:hAnsi="Meiryo UI" w:cs="Calibri"/>
          <w:iCs/>
          <w:szCs w:val="21"/>
        </w:rPr>
      </w:pPr>
      <w:bookmarkStart w:id="2" w:name="_Hlk143789767"/>
      <w:r w:rsidRPr="009254B5">
        <w:rPr>
          <w:rFonts w:ascii="Batang" w:eastAsia="Batang" w:hAnsi="Batang" w:cs="Batang"/>
          <w:szCs w:val="21"/>
          <w:lang w:val="ko-KR" w:bidi="ko-KR"/>
        </w:rPr>
        <w:t>가장 오래된 2개는 1216년에 만들어진 목조 아미타여래 입상과 1636년에 만들어진 목조 십일면 관음 좌상입니다. 그 외에 동조 지장보살 입상(1700년), 동제 부동명왕 입상(1702년) 및 부동명왕의 협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시</w:t>
      </w:r>
      <w:r w:rsidRPr="009254B5">
        <w:rPr>
          <w:rFonts w:ascii="Batang" w:eastAsia="Batang" w:hAnsi="Batang" w:cs="Batang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 xml:space="preserve">부처를 좌우에서 모시는 </w:t>
      </w:r>
      <w:r w:rsidRPr="009254B5">
        <w:rPr>
          <w:rFonts w:ascii="Batang" w:eastAsia="Batang" w:hAnsi="Batang" w:cs="Batang"/>
          <w:szCs w:val="21"/>
          <w:lang w:val="ko-KR" w:bidi="ko-KR"/>
        </w:rPr>
        <w:t>상)인 금강동자상, 여러 개의 소형 목조 지장보살 입상이 있습니다. 경종도 1개 보관되어 있습니다.</w:t>
      </w:r>
    </w:p>
    <w:bookmarkEnd w:id="2"/>
    <w:p w:rsidR="00222005" w:rsidRPr="009254B5" w:rsidRDefault="00222005" w:rsidP="00222005">
      <w:pPr>
        <w:rPr>
          <w:rFonts w:ascii="Meiryo UI" w:eastAsia="Meiryo UI" w:hAnsi="Meiryo UI" w:cs="Calibri"/>
          <w:iCs/>
          <w:szCs w:val="21"/>
        </w:rPr>
      </w:pPr>
    </w:p>
    <w:p w:rsidR="00222005" w:rsidRPr="009254B5" w:rsidRDefault="00222005" w:rsidP="00222005">
      <w:pPr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하쿠산시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05"/>
    <w:rsid w:val="0022200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44188-B916-4F3E-94B4-A106C69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0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