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23E39" w:rsidRPr="001F449E" w:rsidRDefault="00123E39" w:rsidP="00123E39">
      <w:pPr>
        <w:autoSpaceDE w:val="0"/>
        <w:autoSpaceDN w:val="0"/>
        <w:spacing w:line="0" w:lineRule="atLeast"/>
        <w:jc w:val="left"/>
        <w:rPr>
          <w:rFonts w:ascii="Batang" w:eastAsia="Batang" w:hAnsi="Batang"/>
          <w:b/>
          <w:bCs/>
          <w:szCs w:val="21"/>
        </w:rPr>
      </w:pPr>
      <w:r>
        <w:rPr>
          <w:b/>
        </w:rPr>
        <w:t>다카이와산 정상에서의 조망</w:t>
      </w:r>
    </w:p>
    <w:p w:rsidR="00123E39" w:rsidRPr="001F449E" w:rsidRDefault="00123E39" w:rsidP="00123E39">
      <w:pPr>
        <w:autoSpaceDE w:val="0"/>
        <w:autoSpaceDN w:val="0"/>
        <w:spacing w:line="0" w:lineRule="atLeast"/>
        <w:jc w:val="left"/>
        <w:rPr>
          <w:rFonts w:ascii="Batang" w:eastAsia="Batang" w:hAnsi="Batang"/>
          <w:szCs w:val="21"/>
        </w:rPr>
      </w:pPr>
      <w:r/>
    </w:p>
    <w:p w:rsidR="00123E39" w:rsidRPr="001F449E" w:rsidRDefault="00123E39" w:rsidP="00123E39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이곳은 다카이와산(881m) 정상으로 운젠의 산들 중 최남단에 위치하고 있으며, 30만~15만 년 전 화산 분화에 의해 형성되었습니다.</w:t>
      </w:r>
    </w:p>
    <w:p w:rsidR="00123E39" w:rsidRPr="001F449E" w:rsidRDefault="00123E39" w:rsidP="00123E39">
      <w:pPr>
        <w:autoSpaceDE w:val="0"/>
        <w:autoSpaceDN w:val="0"/>
        <w:spacing w:line="0" w:lineRule="atLeast"/>
        <w:jc w:val="left"/>
        <w:rPr>
          <w:rFonts w:ascii="Batang" w:eastAsia="Batang" w:hAnsi="Batang"/>
          <w:szCs w:val="21"/>
        </w:rPr>
      </w:pPr>
    </w:p>
    <w:p w:rsidR="00123E39" w:rsidRPr="001F449E" w:rsidRDefault="00123E39" w:rsidP="00123E39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산꼭대기 바로 앞 규슈 자연 보도로 이어지는 길은 초록빛 자연이 펼쳐져 있고, 기누가사야마(870m), 야타케(</w:t>
      </w:r>
      <w:r w:rsidRPr="001F449E">
        <w:rPr>
          <w:rFonts w:ascii="Batang" w:eastAsia="Batang" w:hAnsi="Batang" w:cs="Arial" w:hint="eastAsia"/>
          <w:szCs w:val="21"/>
          <w:lang w:val="ko-KR" w:bidi="ko-KR"/>
        </w:rPr>
        <w:t>971</w:t>
      </w:r>
      <w:r w:rsidRPr="001F449E">
        <w:rPr>
          <w:rFonts w:ascii="Batang" w:eastAsia="Batang" w:hAnsi="Batang" w:cs="Meiryo UI"/>
          <w:szCs w:val="21"/>
          <w:lang w:val="ko-KR" w:bidi="ko-KR"/>
        </w:rPr>
        <w:t xml:space="preserve">m), 묘켄다케(1,333m) 등 </w:t>
      </w:r>
      <w:r w:rsidRPr="001F449E">
        <w:rPr>
          <w:rFonts w:ascii="Batang" w:eastAsia="Batang" w:hAnsi="Batang" w:cs="Meiryo UI" w:hint="eastAsia"/>
          <w:szCs w:val="21"/>
          <w:lang w:val="ko-KR" w:bidi="ko-KR"/>
        </w:rPr>
        <w:t>운젠 온천가 주변의 산들을 볼 수 있으며, 더 멀리는 후겐다케(1,359m)와 헤이세이신</w:t>
      </w:r>
      <w:r w:rsidRPr="001F0CA9">
        <w:rPr>
          <w:rFonts w:ascii="Batang" w:eastAsia="Batang" w:hAnsi="Batang" w:cs="Meiryo UI" w:hint="eastAsia"/>
          <w:szCs w:val="21"/>
          <w:lang w:val="ko-KR" w:bidi="ko-KR"/>
        </w:rPr>
        <w:t>잔</w:t>
      </w:r>
      <w:r w:rsidRPr="001F449E">
        <w:rPr>
          <w:rFonts w:ascii="Batang" w:eastAsia="Batang" w:hAnsi="Batang" w:cs="Meiryo UI" w:hint="eastAsia"/>
          <w:szCs w:val="21"/>
          <w:lang w:val="ko-KR" w:bidi="ko-KR"/>
        </w:rPr>
        <w:t>(1,483m)까지도 조금 보입니다.</w:t>
      </w:r>
    </w:p>
    <w:p w:rsidR="00123E39" w:rsidRPr="001F449E" w:rsidRDefault="00123E39" w:rsidP="00123E39">
      <w:pPr>
        <w:autoSpaceDE w:val="0"/>
        <w:autoSpaceDN w:val="0"/>
        <w:spacing w:line="0" w:lineRule="atLeast"/>
        <w:jc w:val="left"/>
        <w:rPr>
          <w:rFonts w:ascii="Batang" w:eastAsia="Batang" w:hAnsi="Batang"/>
          <w:szCs w:val="21"/>
        </w:rPr>
      </w:pPr>
    </w:p>
    <w:p w:rsidR="00123E39" w:rsidRPr="001F449E" w:rsidRDefault="00123E39" w:rsidP="00123E39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 xml:space="preserve">이곳에 있는 신사는 </w:t>
      </w:r>
      <w:bookmarkStart w:id="0" w:name="_Hlk141650952"/>
      <w:r w:rsidRPr="001F449E">
        <w:rPr>
          <w:rFonts w:ascii="Batang" w:eastAsia="Batang" w:hAnsi="Batang" w:cs="Meiryo UI" w:hint="eastAsia"/>
          <w:szCs w:val="21"/>
          <w:lang w:val="ko-KR" w:bidi="ko-KR"/>
        </w:rPr>
        <w:t>‘우케모치노카미(오곡을 관장하는 신)’</w:t>
      </w:r>
      <w:bookmarkEnd w:id="0"/>
      <w:r w:rsidRPr="001F449E">
        <w:rPr>
          <w:rFonts w:ascii="Batang" w:eastAsia="Batang" w:hAnsi="Batang" w:cs="Meiryo UI" w:hint="eastAsia"/>
          <w:szCs w:val="21"/>
          <w:lang w:val="ko-KR" w:bidi="ko-KR"/>
        </w:rPr>
        <w:t>를 모시고 있으며, 신사가 위치한 방향으로 보아 남동부 농민들에게 숭배되었던 것으로 보입니다. 그리고 옆쪽으로는 지역 농민을 도우며 산에 앉아 여유를 즐겼다고 전해지는 설화 속 거인 미소고로의 작은 상이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E39"/>
    <w:rsid w:val="00123E39"/>
    <w:rsid w:val="00346BD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7853334-5705-4BF9-B22A-C7BAEA1FE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23E3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3E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3E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3E3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3E3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3E3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3E3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3E3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3E3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23E3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23E3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23E3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23E3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23E3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23E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3E3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23E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3E3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23E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3E3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23E3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23E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23E3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23E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2024-06-13T12:47:00Z</dcterms:created>
  <dcterms:modified xsi:type="dcterms:W3CDTF">2024-06-13T12:47:00Z</dcterms:modified>
</cp:coreProperties>
</file>