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5161" w:rsidRPr="001F449E" w:rsidRDefault="00025161" w:rsidP="00025161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  <w:r>
        <w:rPr>
          <w:b/>
        </w:rPr>
        <w:t>음성 가이드： 마치코바위와 기리시탄 순교비</w:t>
      </w:r>
    </w:p>
    <w:p w:rsidR="00025161" w:rsidRPr="001F449E" w:rsidRDefault="00025161" w:rsidP="00025161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  <w:r/>
    </w:p>
    <w:p w:rsidR="00025161" w:rsidRPr="001F449E" w:rsidRDefault="00025161" w:rsidP="00025161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Arial" w:hint="eastAsia"/>
          <w:szCs w:val="21"/>
          <w:lang w:val="ko-KR" w:bidi="ko-KR"/>
        </w:rPr>
        <w:t xml:space="preserve">기누가사야마가 보이는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전망대에서 자연보도를 따라 조금 내려가면 오른쪽에 </w:t>
      </w:r>
      <w:r w:rsidRPr="001F449E">
        <w:rPr>
          <w:rFonts w:ascii="Batang" w:eastAsia="Batang" w:hAnsi="Batang" w:cs="Meiryo UI"/>
          <w:szCs w:val="21"/>
          <w:lang w:val="ko-KR" w:bidi="ko-KR"/>
        </w:rPr>
        <w:t>명판이 박혀있는 바위가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 보입니다. </w:t>
      </w: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이 바위는 마치코바위라고 합니다.</w:t>
      </w:r>
    </w:p>
    <w:p w:rsidR="00025161" w:rsidRPr="001F449E" w:rsidRDefault="00025161" w:rsidP="00025161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이 바위는 1953년 영화 </w:t>
      </w:r>
      <w:r w:rsidRPr="001F449E">
        <w:rPr>
          <w:rFonts w:asciiTheme="minorEastAsia" w:hAnsiTheme="minorEastAsia" w:cs="Meiryo UI" w:hint="eastAsia"/>
          <w:kern w:val="0"/>
          <w:szCs w:val="21"/>
          <w:lang w:val="ko-KR" w:bidi="ko-KR"/>
        </w:rPr>
        <w:t>“</w:t>
      </w: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너의 이름은</w:t>
      </w:r>
      <w:r w:rsidRPr="001F449E">
        <w:rPr>
          <w:rFonts w:asciiTheme="minorEastAsia" w:hAnsiTheme="minorEastAsia" w:cs="Meiryo UI" w:hint="eastAsia"/>
          <w:kern w:val="0"/>
          <w:szCs w:val="21"/>
          <w:lang w:val="ko-KR" w:bidi="ko-KR"/>
        </w:rPr>
        <w:t>”</w:t>
      </w: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 속 인상 깊은 장면에 등장하는 바위입니다. 영화와 여주인공 마치코에 의해 운젠이 유명해졌고, 운젠을 방문하는 관광객이 단숨에 많이 늘었습니다. 방문객들은 모두 영화 속에서 본 겨울의 아름다운 경치를 보고 싶어했고, 마치코 역을 맡은 여배우 기시 게이코가 그녀 덕분에 유명해진 바위를 기념하는 식전에 초대되기도 했습니다.</w:t>
      </w:r>
    </w:p>
    <w:p w:rsidR="00025161" w:rsidRPr="001F449E" w:rsidRDefault="00025161" w:rsidP="00025161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마치코바위 뒤편에는 전혀 다른 종류의 기념비가 있습니다. 기독교 순교자를 위한 십자가입니다. 1500년 후반에서 1600년 초기 무렵 기독교가 운젠에 확산되었습니다. 17세기 초 기독교는 도쿠가와 막부에 의해 심한 박해를 받았습니다. 33명이 </w:t>
      </w:r>
      <w:r w:rsidRPr="001F449E">
        <w:rPr>
          <w:rFonts w:ascii="Batang" w:eastAsia="Batang" w:hAnsi="Batang" w:cs="Meiryo UI"/>
          <w:kern w:val="0"/>
          <w:szCs w:val="21"/>
          <w:lang w:val="ko-KR" w:bidi="ko-KR"/>
        </w:rPr>
        <w:t xml:space="preserve">운젠 지옥의 뜨거운 물 속에서 고문을 당했지만 신앙을 버리지 않고 순교했습니다. </w:t>
      </w: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이 기념비는 희생된 사람들을 애도하기 위한 것입니다.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61"/>
    <w:rsid w:val="00025161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E13454-64A0-453B-97C3-0542EDD6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51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1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1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1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1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1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1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51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51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51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51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51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51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51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51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51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51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5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1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5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1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5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1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51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5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51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51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2024-06-13T12:48:00Z</dcterms:created>
  <dcterms:modified xsi:type="dcterms:W3CDTF">2024-06-13T12:48:00Z</dcterms:modified>
</cp:coreProperties>
</file>