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003C" w:rsidRPr="001F449E" w:rsidRDefault="0003003C" w:rsidP="0003003C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  <w:r>
        <w:rPr>
          <w:b/>
        </w:rPr>
        <w:t>음성 가이드： 온천 신사</w:t>
      </w:r>
    </w:p>
    <w:p w:rsidR="0003003C" w:rsidRPr="001F449E" w:rsidRDefault="0003003C" w:rsidP="0003003C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 w:cs="Arial"/>
          <w:kern w:val="0"/>
          <w:szCs w:val="21"/>
        </w:rPr>
      </w:pPr>
      <w:r/>
    </w:p>
    <w:p w:rsidR="0003003C" w:rsidRPr="001F449E" w:rsidRDefault="0003003C" w:rsidP="0003003C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몇 분 정도 더 길을 따라 북쪽으로 가면 마을 중심에 도착합니다. 오른쪽에 돌 도리이가 있는 곳에서 멈추면 그곳이 온천 신사입니다.</w:t>
      </w:r>
    </w:p>
    <w:p w:rsidR="0003003C" w:rsidRPr="001F449E" w:rsidRDefault="0003003C" w:rsidP="0003003C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</w:p>
    <w:p w:rsidR="0003003C" w:rsidRPr="001F449E" w:rsidRDefault="0003003C" w:rsidP="0003003C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  <w:lang w:val="ko-KR" w:bidi="ko-KR"/>
        </w:rPr>
      </w:pPr>
      <w:bookmarkStart w:id="0" w:name="_Hlk142327515"/>
      <w:r w:rsidRPr="001F449E">
        <w:rPr>
          <w:rFonts w:ascii="Batang" w:eastAsia="Batang" w:hAnsi="Batang" w:cs="Arial"/>
          <w:kern w:val="0"/>
          <w:szCs w:val="21"/>
          <w:lang w:val="ko-KR" w:bidi="ko-KR"/>
        </w:rPr>
        <w:t xml:space="preserve">신불습합 사상으로 701년에 건립된 이 신사(일명 시멘구)는 신도와 관련된 4신의 총본사이며, 이 4신은 시마바라반도와 온천의 수호신으로서 반도 전역에 모셔져 있습니다. </w:t>
      </w:r>
      <w:bookmarkEnd w:id="0"/>
    </w:p>
    <w:p w:rsidR="0003003C" w:rsidRPr="001F449E" w:rsidRDefault="0003003C" w:rsidP="0003003C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시멘구는 운젠에서 종교적 갈등이 일어난 시기의 영향을 받았습니다. </w:t>
      </w:r>
      <w:bookmarkStart w:id="1" w:name="_Hlk142327535"/>
      <w:r w:rsidRPr="001F449E">
        <w:rPr>
          <w:rFonts w:ascii="Batang" w:eastAsia="Batang" w:hAnsi="Batang" w:cs="Arial"/>
          <w:kern w:val="0"/>
          <w:szCs w:val="21"/>
          <w:lang w:val="ko-KR" w:bidi="ko-KR"/>
        </w:rPr>
        <w:t xml:space="preserve">19세기 후반, </w:t>
      </w:r>
      <w:bookmarkStart w:id="2" w:name="_Hlk142327554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메이지 신정부는 신불분리 정책을 내세워 수백 년 동안 지속된 신불습합의 전통을 지우려고 했습니다. 시멘구와 만묘지는 강제로 분리되게 되었고, ‘외국에서 들어온’ 불교의 영향으로 보이는 것을 배제하기 위해 </w:t>
      </w:r>
      <w:bookmarkEnd w:id="1"/>
      <w:r w:rsidRPr="001F449E">
        <w:rPr>
          <w:rFonts w:ascii="Batang" w:eastAsia="Batang" w:hAnsi="Batang" w:cs="Arial" w:hint="eastAsia"/>
          <w:szCs w:val="21"/>
          <w:lang w:val="ko-KR" w:bidi="ko-KR"/>
        </w:rPr>
        <w:t>새롭게 ‘운젠 쓰쿠시</w:t>
      </w:r>
      <w:r w:rsidRPr="003F36EF">
        <w:rPr>
          <w:rFonts w:ascii="Batang" w:eastAsia="Batang" w:hAnsi="Batang" w:cs="Arial" w:hint="eastAsia"/>
          <w:szCs w:val="21"/>
          <w:lang w:val="ko-KR" w:bidi="ko-KR"/>
        </w:rPr>
        <w:t>쿠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니타마 신사</w:t>
      </w:r>
      <w:r w:rsidRPr="001F449E">
        <w:rPr>
          <w:rFonts w:ascii="Batang" w:eastAsia="Batang" w:hAnsi="Batang" w:cs="Arial"/>
          <w:szCs w:val="21"/>
          <w:lang w:val="ko-KR" w:bidi="ko-KR"/>
        </w:rPr>
        <w:t>(후에 현재의 온천 신사가 됨)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’라는 이름이 붙여졌습니다.</w:t>
      </w:r>
    </w:p>
    <w:p w:rsidR="0003003C" w:rsidRPr="001F449E" w:rsidRDefault="0003003C" w:rsidP="0003003C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kern w:val="0"/>
          <w:szCs w:val="21"/>
        </w:rPr>
      </w:pPr>
    </w:p>
    <w:bookmarkEnd w:id="2"/>
    <w:p w:rsidR="0003003C" w:rsidRPr="001F449E" w:rsidRDefault="0003003C" w:rsidP="0003003C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제2차 세계대전후 이 원래의 이름 </w:t>
      </w:r>
      <w:bookmarkStart w:id="3" w:name="_Hlk142327667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>‘시멘구’</w:t>
      </w:r>
      <w:bookmarkEnd w:id="3"/>
      <w:r w:rsidRPr="001F449E">
        <w:rPr>
          <w:rFonts w:ascii="Batang" w:eastAsia="Batang" w:hAnsi="Batang" w:cs="Arial" w:hint="eastAsia"/>
          <w:kern w:val="0"/>
          <w:szCs w:val="21"/>
          <w:lang w:val="ko-KR" w:bidi="ko-KR"/>
        </w:rPr>
        <w:t xml:space="preserve">가 부활하게 되었고, 지역 주민들은 ‘오시멘상(사면씨)’이라는 애칭으로 부르게 되었습니다. </w:t>
      </w:r>
      <w:r w:rsidRPr="001F449E">
        <w:rPr>
          <w:rFonts w:ascii="Batang" w:eastAsia="Batang" w:hAnsi="Batang" w:cs="Arial"/>
          <w:szCs w:val="21"/>
          <w:lang w:val="ko-KR" w:bidi="ko-KR"/>
        </w:rPr>
        <w:t>그러나 종교적 분리는 해소되지 않았고, 오늘날 일본에서 신도와 불교는 완전히 다른 전통으로 여겨지고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3C"/>
    <w:rsid w:val="0003003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765DC-37AA-4A4A-A818-F1FF27A2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00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0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0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0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0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00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00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00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0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0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0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0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00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00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00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0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0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0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0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0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00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0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00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0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2024-06-13T12:49:00Z</dcterms:modified>
</cp:coreProperties>
</file>