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61EB" w:rsidRPr="001F449E" w:rsidRDefault="000D61EB" w:rsidP="000D61EB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하라 성터(原城跡)</w:t>
      </w:r>
    </w:p>
    <w:p w:rsidR="000D61EB" w:rsidRPr="001F449E" w:rsidRDefault="000D61EB" w:rsidP="000D61EB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0D61EB" w:rsidRPr="001F449E" w:rsidRDefault="000D61EB" w:rsidP="000D61E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trike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하라 성에 대한 이야기는 약 9만 년 전 150km 동쪽 아소산(1,592m) 분화까지 거슬러 올라갑니다. 거대 분화에 의한 </w:t>
      </w:r>
      <w:bookmarkStart w:id="0" w:name="_Hlk142421269"/>
      <w:r w:rsidRPr="001F449E">
        <w:rPr>
          <w:rFonts w:ascii="Batang" w:eastAsia="Batang" w:hAnsi="Batang" w:cs="Meiryo UI" w:hint="eastAsia"/>
          <w:szCs w:val="21"/>
          <w:lang w:val="ko-KR" w:bidi="ko-KR"/>
        </w:rPr>
        <w:t>고온 가스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, 재, 쇄설물이 상당히 멀리까지 비산되어 지금의 아리아케카이에 갑자기 융기한 것처럼 보이는 산등성이 같은 대지를 만들었습니다. 이곳은 이후 17세기에 전혀 다른 대참사의 무대가 된 곳입니다.</w:t>
      </w:r>
    </w:p>
    <w:p w:rsidR="000D61EB" w:rsidRPr="001F449E" w:rsidRDefault="000D61EB" w:rsidP="000D61EB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0D61EB" w:rsidRPr="001F449E" w:rsidRDefault="000D61EB" w:rsidP="000D61E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하라 성은 1604년 기독교인 아리마 하루노부(1567년-1612년)를 영주로 하는 아리마 번에 의해 세워졌습니다. 이 무렵 기독교는 1549년 일본에 전래된 직후였지만, 이 지역 지도자들에게 순식간에 퍼졌습니다. 그들은 이 개종으로 인해 결과적으로 파멸하게 됩니다. </w:t>
      </w:r>
      <w:r w:rsidRPr="001F449E">
        <w:rPr>
          <w:rFonts w:ascii="Batang" w:eastAsia="Batang" w:hAnsi="Batang" w:cs="Arial"/>
          <w:szCs w:val="21"/>
          <w:lang w:val="ko-KR" w:bidi="ko-KR"/>
        </w:rPr>
        <w:t>일본에서는 1614년 기독교가 금교되었고, 300년 가까이 이 땅을 지배하던 아리마씨는 1616년 도쿠가와 막부에 의해 영지가 다른 곳으로 옮겨졌는데, 그로부터 얼마 지나지 않아 하라 성은 폐성되었습니다.</w:t>
      </w:r>
    </w:p>
    <w:p w:rsidR="000D61EB" w:rsidRPr="001F449E" w:rsidRDefault="000D61EB" w:rsidP="000D61EB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0D61EB" w:rsidRPr="001F449E" w:rsidRDefault="000D61EB" w:rsidP="000D61E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새로 온 영주는 잔혹한 기독교 탄압을 시작했고, 북쪽에 새로운 성을 짓기 위해 무거운 세금을 부과했습니다. 기근과 중노동에 시달린 농민들은 1637년에 잇키를 일으켰습니다. 이것이 바로 시마바라반도 인구의 대부분이 무장하여 들고 일어선 </w:t>
      </w:r>
      <w:r w:rsidRPr="001F449E">
        <w:rPr>
          <w:rFonts w:ascii="Batang" w:eastAsia="Batang" w:hAnsi="Batang" w:cs="ＭＳ Ｐゴシック" w:hint="eastAsia"/>
          <w:szCs w:val="21"/>
          <w:lang w:val="ko-KR" w:bidi="ko-KR"/>
        </w:rPr>
        <w:t>시마바라</w:t>
      </w:r>
      <w:r w:rsidRPr="001F449E">
        <w:rPr>
          <w:rFonts w:ascii="ＭＳ 明朝" w:eastAsia="ＭＳ 明朝" w:hAnsi="ＭＳ 明朝" w:cs="ＭＳ 明朝" w:hint="eastAsia"/>
          <w:szCs w:val="21"/>
          <w:lang w:val="ko-KR" w:bidi="ko-KR"/>
        </w:rPr>
        <w:t>・</w:t>
      </w:r>
      <w:r w:rsidRPr="001F449E">
        <w:rPr>
          <w:rFonts w:ascii="Batang" w:eastAsia="Batang" w:hAnsi="Batang" w:cs="Batang" w:hint="eastAsia"/>
          <w:szCs w:val="21"/>
          <w:lang w:val="ko-KR" w:bidi="ko-KR"/>
        </w:rPr>
        <w:t>아마쿠사</w:t>
      </w:r>
      <w:r w:rsidRPr="001F449E">
        <w:rPr>
          <w:rFonts w:ascii="Batang" w:eastAsia="Batang" w:hAnsi="Batang" w:cs="ＭＳ Ｐゴシック" w:hint="eastAsia"/>
          <w:szCs w:val="21"/>
          <w:lang w:val="ko-KR" w:bidi="ko-KR"/>
        </w:rPr>
        <w:t xml:space="preserve"> 잇키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입니다. 영주를 잃은 무사와 아마쿠사 제도에서 온 기리시탄 농민들은 카리스마 넘치는 16세의 아마쿠사 시로의 지휘 아래 새로운 영주를 상대로 싸웠습니다. 몇 번인가 패배한 후에 여성과 어린이를 포함한 3만 7천 명의 반란군은 </w:t>
      </w:r>
      <w:bookmarkStart w:id="1" w:name="_Hlk142421379"/>
      <w:r w:rsidRPr="001F449E">
        <w:rPr>
          <w:rFonts w:ascii="Batang" w:eastAsia="Batang" w:hAnsi="Batang" w:cs="Meiryo UI"/>
          <w:szCs w:val="21"/>
          <w:lang w:val="ko-KR" w:bidi="ko-KR"/>
        </w:rPr>
        <w:t xml:space="preserve">폐성이 된 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하라 성으로 들어가 이곳을 최종 결전지로 삼았습니다.</w:t>
      </w:r>
    </w:p>
    <w:p w:rsidR="000D61EB" w:rsidRPr="001F449E" w:rsidRDefault="000D61EB" w:rsidP="000D61EB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0D61EB" w:rsidRPr="001F449E" w:rsidRDefault="000D61EB" w:rsidP="000D61E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반란군을 진압하기 위해 규슈 각지에서 12만 명이 넘는 막부군이 동원되었지만 반란군은 굴복하지 않았습니다.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그러나 수개월의 겨울이 지나고 도쿠가와 막부와 네덜란드 배에 봉쇄되면서 반란군의 식량과 탄약은 다 떨어졌습니다. 1638년 4월의 마지막 공격으로 성은 파괴되었고, 수 천명의 반란군이 처형되었습니다.</w:t>
      </w:r>
    </w:p>
    <w:p w:rsidR="000D61EB" w:rsidRPr="001F449E" w:rsidRDefault="000D61EB" w:rsidP="000D61EB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0D61EB" w:rsidRPr="001F449E" w:rsidRDefault="000D61EB" w:rsidP="000D61E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오늘날 이곳에는 반란군을 추모하는 위령비, 성의 토대, 아소산의 하얀 속돌만이 남아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EB"/>
    <w:rsid w:val="000D61EB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1AED4-52F1-481B-BA62-C10FF98B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61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1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1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1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1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1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61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61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61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6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6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6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6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6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61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61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1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6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1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6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1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61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6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61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61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