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E2B67" w:rsidRPr="001F449E" w:rsidRDefault="004E2B67" w:rsidP="004E2B67">
      <w:pPr>
        <w:autoSpaceDE w:val="0"/>
        <w:autoSpaceDN w:val="0"/>
        <w:spacing w:line="0" w:lineRule="atLeast"/>
        <w:jc w:val="left"/>
        <w:rPr>
          <w:rFonts w:ascii="Batang" w:eastAsia="Batang" w:hAnsi="Batang"/>
          <w:b/>
          <w:bCs/>
          <w:szCs w:val="21"/>
        </w:rPr>
      </w:pPr>
      <w:r>
        <w:rPr>
          <w:b/>
        </w:rPr>
        <w:t>하마노카와 용수</w:t>
      </w:r>
    </w:p>
    <w:p w:rsidR="004E2B67" w:rsidRPr="001F449E" w:rsidRDefault="004E2B67" w:rsidP="004E2B67">
      <w:pPr>
        <w:autoSpaceDE w:val="0"/>
        <w:autoSpaceDN w:val="0"/>
        <w:spacing w:line="0" w:lineRule="atLeast"/>
        <w:jc w:val="left"/>
        <w:rPr>
          <w:rFonts w:ascii="Batang" w:eastAsia="Batang" w:hAnsi="Batang"/>
          <w:szCs w:val="21"/>
        </w:rPr>
      </w:pPr>
      <w:r/>
    </w:p>
    <w:p w:rsidR="004E2B67" w:rsidRPr="001F449E" w:rsidRDefault="004E2B67" w:rsidP="004E2B67">
      <w:pPr>
        <w:widowControl/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kern w:val="0"/>
          <w:szCs w:val="21"/>
        </w:rPr>
      </w:pPr>
      <w:r w:rsidRPr="001F449E">
        <w:rPr>
          <w:rFonts w:ascii="Batang" w:eastAsia="Batang" w:hAnsi="Batang" w:cs="Meiryo UI" w:hint="eastAsia"/>
          <w:szCs w:val="21"/>
          <w:lang w:val="ko-KR" w:bidi="ko-KR"/>
        </w:rPr>
        <w:t>용수은 시마바라 마을 전체에 많지만, 하마노카와 용수만큼 일상 생활과 밀접한 것은 거의 없습니다.</w:t>
      </w:r>
    </w:p>
    <w:p w:rsidR="004E2B67" w:rsidRPr="001F449E" w:rsidRDefault="004E2B67" w:rsidP="004E2B67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/>
          <w:kern w:val="0"/>
          <w:szCs w:val="21"/>
        </w:rPr>
      </w:pPr>
    </w:p>
    <w:p w:rsidR="004E2B67" w:rsidRPr="001F449E" w:rsidRDefault="004E2B67" w:rsidP="004E2B67">
      <w:pPr>
        <w:widowControl/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kern w:val="0"/>
          <w:szCs w:val="21"/>
        </w:rPr>
      </w:pPr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수백 년 전 이 곳은 물속에 있었습니다. 1792년에 발생한 파괴적인 강한 지진으로 </w:t>
      </w:r>
      <w:r w:rsidRPr="001F0CA9">
        <w:rPr>
          <w:rFonts w:ascii="Batang" w:eastAsia="Batang" w:hAnsi="Batang" w:cs="Meiryo UI" w:hint="eastAsia"/>
          <w:szCs w:val="21"/>
          <w:lang w:val="ko-KR" w:bidi="ko-KR"/>
        </w:rPr>
        <w:t>마유야마</w:t>
      </w:r>
      <w:r w:rsidRPr="001F449E">
        <w:rPr>
          <w:rFonts w:ascii="Batang" w:eastAsia="Batang" w:hAnsi="Batang" w:cs="Meiryo UI" w:hint="eastAsia"/>
          <w:szCs w:val="21"/>
          <w:lang w:val="ko-KR" w:bidi="ko-KR"/>
        </w:rPr>
        <w:t>(819m)의 대부분이 붕괴되어 바다로 밀려들면서 해안선이 넓어졌습니다. 그 후 새로 생긴 육지에</w:t>
      </w:r>
      <w:bookmarkStart w:id="0" w:name="_Hlk142433245"/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서 산이 무너지기 전에는 해저에 있었던 </w:t>
      </w:r>
      <w:bookmarkEnd w:id="0"/>
      <w:r w:rsidRPr="001F449E">
        <w:rPr>
          <w:rFonts w:ascii="Batang" w:eastAsia="Batang" w:hAnsi="Batang" w:cs="Meiryo UI" w:hint="eastAsia"/>
          <w:szCs w:val="21"/>
          <w:lang w:val="ko-KR" w:bidi="ko-KR"/>
        </w:rPr>
        <w:t>샘이 솟아난 것입니다.</w:t>
      </w:r>
    </w:p>
    <w:p w:rsidR="004E2B67" w:rsidRPr="001F449E" w:rsidRDefault="004E2B67" w:rsidP="004E2B67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/>
          <w:kern w:val="0"/>
          <w:szCs w:val="21"/>
        </w:rPr>
      </w:pPr>
    </w:p>
    <w:p w:rsidR="004E2B67" w:rsidRPr="001F449E" w:rsidRDefault="004E2B67" w:rsidP="004E2B67">
      <w:pPr>
        <w:widowControl/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kern w:val="0"/>
          <w:szCs w:val="21"/>
        </w:rPr>
      </w:pPr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하마노카와 용수의 물은 순도가 높고, 바다와 가깝지만 </w:t>
      </w:r>
      <w:r w:rsidRPr="001F449E">
        <w:rPr>
          <w:rFonts w:ascii="Batang" w:eastAsia="Batang" w:hAnsi="Batang" w:cs="Meiryo UI"/>
          <w:szCs w:val="21"/>
          <w:lang w:val="ko-KR" w:bidi="ko-KR"/>
        </w:rPr>
        <w:t xml:space="preserve">수원은 다릅니다. 화산토의 균열이 산에서 흘러온 빗물을 여과했고, 그 방향을 바꿨습니다. </w:t>
      </w:r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용수가 발견된 이래 지역 주민들은 재해로 생겨난 혜택을 최대한으로 활용하고 있습니다. 용수에는 물의 신선도를 유지하기 위한 엄격한 규칙이 있습니다. 용수는 4개의 구획으로 나누어져 있습니다. 첫 번째로 가장 높은 위치에 있는 것은 </w:t>
      </w:r>
      <w:bookmarkStart w:id="1" w:name="_Hlk142433436"/>
      <w:r w:rsidRPr="001F449E">
        <w:rPr>
          <w:rFonts w:ascii="Batang" w:eastAsia="Batang" w:hAnsi="Batang" w:cs="Meiryo UI" w:hint="eastAsia"/>
          <w:szCs w:val="21"/>
          <w:lang w:val="ko-KR" w:bidi="ko-KR"/>
        </w:rPr>
        <w:t>식료품 세척용, 2번째는 식기와 식료품 헹굼용, 3번째는 식기 세척용</w:t>
      </w:r>
      <w:bookmarkEnd w:id="1"/>
      <w:r w:rsidRPr="001F449E">
        <w:rPr>
          <w:rFonts w:ascii="Batang" w:eastAsia="Batang" w:hAnsi="Batang" w:cs="Meiryo UI" w:hint="eastAsia"/>
          <w:szCs w:val="21"/>
          <w:lang w:val="ko-KR" w:bidi="ko-KR"/>
        </w:rPr>
        <w:t>, 4번째는 세탁용입니다. 마시고 싶다면 공공컵을 사용하여 첫 번째 샘에 들어가기 전 수로에서 떠서 마실 수 있습니다.</w:t>
      </w:r>
    </w:p>
    <w:p w:rsidR="004E2B67" w:rsidRPr="001F449E" w:rsidRDefault="004E2B67" w:rsidP="004E2B67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/>
          <w:kern w:val="0"/>
          <w:szCs w:val="21"/>
        </w:rPr>
      </w:pPr>
    </w:p>
    <w:p w:rsidR="004E2B67" w:rsidRPr="001F449E" w:rsidRDefault="004E2B67" w:rsidP="004E2B67">
      <w:pPr>
        <w:widowControl/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 w:cs="Meiryo UI"/>
          <w:szCs w:val="21"/>
          <w:lang w:val="ko-KR" w:bidi="ko-KR"/>
        </w:rPr>
      </w:pPr>
      <w:r w:rsidRPr="001F449E">
        <w:rPr>
          <w:rFonts w:ascii="Batang" w:eastAsia="Batang" w:hAnsi="Batang" w:cs="Meiryo UI" w:hint="eastAsia"/>
          <w:szCs w:val="21"/>
          <w:lang w:val="ko-KR" w:bidi="ko-KR"/>
        </w:rPr>
        <w:t>하마노카와 용수는 1985년 환경성 선정 일본의 ‘명수백선’에</w:t>
      </w:r>
      <w:bookmarkStart w:id="2" w:name="_Hlk142433195"/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, 1995년에는 국토청으로부터 ‘물의 고장’으로 </w:t>
      </w:r>
      <w:bookmarkEnd w:id="2"/>
      <w:r w:rsidRPr="001F449E">
        <w:rPr>
          <w:rFonts w:ascii="Batang" w:eastAsia="Batang" w:hAnsi="Batang" w:cs="Meiryo UI" w:hint="eastAsia"/>
          <w:szCs w:val="21"/>
          <w:lang w:val="ko-KR" w:bidi="ko-KR"/>
        </w:rPr>
        <w:t>선정될만큼 아주 유명합니다. 또한 현지의 명산품 ‘간자라시’라는 경단 시럽에도 사용되고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B67"/>
    <w:rsid w:val="00346BD8"/>
    <w:rsid w:val="004E2B67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54D7F7-9F2D-4B4C-9911-79356F69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E2B6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B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B6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B6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B6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B6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B6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B6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E2B6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E2B6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E2B6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E2B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E2B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E2B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E2B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E2B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E2B6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E2B6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E2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B6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E2B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B6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E2B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B6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E2B6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E2B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E2B6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E2B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2024-06-13T12:50:00Z</dcterms:created>
  <dcterms:modified xsi:type="dcterms:W3CDTF">2024-06-13T12:50:00Z</dcterms:modified>
</cp:coreProperties>
</file>