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4592" w:rsidRPr="001F449E" w:rsidRDefault="00404592" w:rsidP="00404592">
      <w:pPr>
        <w:autoSpaceDE w:val="0"/>
        <w:autoSpaceDN w:val="0"/>
        <w:spacing w:line="0" w:lineRule="atLeast"/>
        <w:jc w:val="left"/>
        <w:rPr>
          <w:rFonts w:ascii="Batang" w:eastAsia="Batang" w:hAnsi="Batang"/>
          <w:b/>
          <w:bCs/>
          <w:szCs w:val="21"/>
        </w:rPr>
      </w:pPr>
      <w:r>
        <w:rPr>
          <w:b/>
        </w:rPr>
        <w:t>호바루 원지</w:t>
      </w:r>
    </w:p>
    <w:p w:rsidR="00404592" w:rsidRPr="001F449E" w:rsidRDefault="00404592" w:rsidP="00404592">
      <w:pPr>
        <w:autoSpaceDE w:val="0"/>
        <w:autoSpaceDN w:val="0"/>
        <w:spacing w:line="0" w:lineRule="atLeast"/>
        <w:jc w:val="left"/>
        <w:rPr>
          <w:rFonts w:ascii="Batang" w:eastAsia="Batang" w:hAnsi="Batang"/>
          <w:szCs w:val="21"/>
        </w:rPr>
      </w:pPr>
      <w:r/>
    </w:p>
    <w:p w:rsidR="00404592" w:rsidRPr="001F449E" w:rsidRDefault="00404592" w:rsidP="00404592">
      <w:pPr>
        <w:autoSpaceDE w:val="0"/>
        <w:autoSpaceDN w:val="0"/>
        <w:spacing w:line="0" w:lineRule="atLeast"/>
        <w:ind w:firstLineChars="100" w:firstLine="210"/>
        <w:jc w:val="left"/>
        <w:rPr>
          <w:rFonts w:ascii="Batang" w:eastAsia="Batang" w:hAnsi="Batang" w:cs="Meiryo UI"/>
          <w:szCs w:val="21"/>
        </w:rPr>
      </w:pPr>
      <w:r w:rsidRPr="001F449E">
        <w:rPr>
          <w:rFonts w:ascii="Batang" w:eastAsia="Batang" w:hAnsi="Batang" w:cs="Arial"/>
          <w:szCs w:val="21"/>
          <w:lang w:val="ko-KR" w:bidi="ko-KR"/>
        </w:rPr>
        <w:t xml:space="preserve">운젠다케 최남단, 다카이와산(881m) 기슭에 있는 호바루 원지(호바루진달래공원)는 </w:t>
      </w:r>
      <w:r w:rsidRPr="001F449E">
        <w:rPr>
          <w:rFonts w:ascii="Batang" w:eastAsia="Batang" w:hAnsi="Batang" w:cs="Meiryo UI" w:hint="eastAsia"/>
          <w:szCs w:val="21"/>
          <w:lang w:val="ko-KR" w:bidi="ko-KR"/>
        </w:rPr>
        <w:t>산책이나 피크닉을 할 수 있는 멋진 곳입니다.</w:t>
      </w:r>
    </w:p>
    <w:p w:rsidR="00404592" w:rsidRPr="001F449E" w:rsidRDefault="00404592" w:rsidP="00404592">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나가사키현의 꽃이자 시마바라반도에서는 운젠 진달래로 알려져 있는 진달래와 동종 ‘미야마키리시마(규슈의 진달래꽃)’가 많이 자생하고 있습니다. 5월 초순경부터 꽃을 피워 공원 안을 분홍색, 보라색, 빨간색 꽃들로 가득 메우기 때문에 많은 사람들이 꽃을 구경하러 방문합니다.</w:t>
      </w:r>
    </w:p>
    <w:p w:rsidR="00404592" w:rsidRPr="001F449E" w:rsidRDefault="00404592" w:rsidP="00404592">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구릉을 더 올라가면 눈 아래에 정원과 그 끝에 있는 산들의 파노라마가 펼쳐지는 전망대가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92"/>
    <w:rsid w:val="00346BD8"/>
    <w:rsid w:val="00404592"/>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232C0E-D8D7-42AA-8B3F-FFEC4AF2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45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45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45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45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45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45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45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45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45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45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45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45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45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45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45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45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45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45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45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4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5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4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592"/>
    <w:pPr>
      <w:spacing w:before="160" w:after="160"/>
      <w:jc w:val="center"/>
    </w:pPr>
    <w:rPr>
      <w:i/>
      <w:iCs/>
      <w:color w:val="404040" w:themeColor="text1" w:themeTint="BF"/>
    </w:rPr>
  </w:style>
  <w:style w:type="character" w:customStyle="1" w:styleId="a8">
    <w:name w:val="引用文 (文字)"/>
    <w:basedOn w:val="a0"/>
    <w:link w:val="a7"/>
    <w:uiPriority w:val="29"/>
    <w:rsid w:val="00404592"/>
    <w:rPr>
      <w:i/>
      <w:iCs/>
      <w:color w:val="404040" w:themeColor="text1" w:themeTint="BF"/>
    </w:rPr>
  </w:style>
  <w:style w:type="paragraph" w:styleId="a9">
    <w:name w:val="List Paragraph"/>
    <w:basedOn w:val="a"/>
    <w:uiPriority w:val="34"/>
    <w:qFormat/>
    <w:rsid w:val="00404592"/>
    <w:pPr>
      <w:ind w:left="720"/>
      <w:contextualSpacing/>
    </w:pPr>
  </w:style>
  <w:style w:type="character" w:styleId="21">
    <w:name w:val="Intense Emphasis"/>
    <w:basedOn w:val="a0"/>
    <w:uiPriority w:val="21"/>
    <w:qFormat/>
    <w:rsid w:val="00404592"/>
    <w:rPr>
      <w:i/>
      <w:iCs/>
      <w:color w:val="0F4761" w:themeColor="accent1" w:themeShade="BF"/>
    </w:rPr>
  </w:style>
  <w:style w:type="paragraph" w:styleId="22">
    <w:name w:val="Intense Quote"/>
    <w:basedOn w:val="a"/>
    <w:next w:val="a"/>
    <w:link w:val="23"/>
    <w:uiPriority w:val="30"/>
    <w:qFormat/>
    <w:rsid w:val="00404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4592"/>
    <w:rPr>
      <w:i/>
      <w:iCs/>
      <w:color w:val="0F4761" w:themeColor="accent1" w:themeShade="BF"/>
    </w:rPr>
  </w:style>
  <w:style w:type="character" w:styleId="24">
    <w:name w:val="Intense Reference"/>
    <w:basedOn w:val="a0"/>
    <w:uiPriority w:val="32"/>
    <w:qFormat/>
    <w:rsid w:val="00404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