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7917" w:rsidRPr="00B97052" w:rsidRDefault="00007917" w:rsidP="00007917">
      <w:pPr>
        <w:rPr>
          <w:rFonts w:eastAsia="Meiryo UI" w:cstheme="minorHAnsi"/>
          <w:b/>
          <w:szCs w:val="21"/>
          <w:lang w:eastAsia="ko-KR"/>
        </w:rPr>
      </w:pPr>
      <w:r>
        <w:rPr>
          <w:b/>
        </w:rPr>
        <w:t>게라마 제도의 산호</w:t>
      </w:r>
    </w:p>
    <w:p w:rsidR="00007917" w:rsidRPr="00B97052" w:rsidRDefault="00007917" w:rsidP="00007917">
      <w:pPr>
        <w:rPr>
          <w:rFonts w:eastAsia="Meiryo UI" w:cstheme="minorHAnsi"/>
          <w:b/>
          <w:szCs w:val="21"/>
          <w:lang w:eastAsia="ko-KR"/>
        </w:rPr>
      </w:pPr>
      <w:r/>
    </w:p>
    <w:p w:rsidR="00007917" w:rsidRPr="00B97052" w:rsidRDefault="00007917" w:rsidP="00007917">
      <w:pPr>
        <w:rPr>
          <w:rFonts w:eastAsia="Meiryo UI" w:cstheme="minorHAnsi"/>
          <w:b/>
          <w:szCs w:val="21"/>
          <w:lang w:eastAsia="ko-KR"/>
        </w:rPr>
      </w:pPr>
      <w:r w:rsidRPr="00B97052">
        <w:rPr>
          <w:rFonts w:ascii="Batang" w:eastAsia="Batang" w:hAnsi="Batang" w:cs="Batang"/>
          <w:b/>
          <w:lang w:val="ko-KR" w:eastAsia="ko-KR" w:bidi="ko-KR"/>
        </w:rPr>
        <w:t>왜 산호가 중요한가</w:t>
      </w:r>
    </w:p>
    <w:p w:rsidR="00007917" w:rsidRPr="00B97052" w:rsidRDefault="00007917" w:rsidP="00007917">
      <w:pPr>
        <w:ind w:firstLineChars="100" w:firstLine="210"/>
        <w:rPr>
          <w:rFonts w:eastAsia="Meiryo UI" w:cstheme="minorHAnsi"/>
          <w:szCs w:val="21"/>
          <w:lang w:eastAsia="ko-KR"/>
        </w:rPr>
      </w:pPr>
      <w:r w:rsidRPr="00B97052">
        <w:rPr>
          <w:rFonts w:ascii="Batang" w:eastAsia="Batang" w:hAnsi="Batang" w:cs="Batang"/>
          <w:lang w:val="ko-KR" w:eastAsia="ko-KR" w:bidi="ko-KR"/>
        </w:rPr>
        <w:t xml:space="preserve">게라마 제도에는 66ha(축구장 90개분의 면적에 상당) 이상에 걸쳐 광대한 산호초에 250종 가까운 조초산호가 서식하고 있습니다. 해양의 열대우림이라고도 불리는 산호초는 풍요롭고 다양한 생태계입니다. 산호초는 해저 면적의 불과 0.1%에 불과하지만 전 해양종의 25%를 뒷받침하고 있습니다. 그런데 산호란 정확히 무엇일까요? </w:t>
      </w:r>
    </w:p>
    <w:p w:rsidR="00007917" w:rsidRPr="00B97052" w:rsidRDefault="00007917" w:rsidP="00007917">
      <w:pPr>
        <w:rPr>
          <w:rFonts w:eastAsia="Meiryo UI" w:cstheme="minorHAnsi"/>
          <w:b/>
          <w:szCs w:val="21"/>
          <w:lang w:eastAsia="ko-KR"/>
        </w:rPr>
      </w:pPr>
    </w:p>
    <w:p w:rsidR="00007917" w:rsidRPr="00B97052" w:rsidRDefault="00007917" w:rsidP="00007917">
      <w:pPr>
        <w:rPr>
          <w:rFonts w:eastAsia="Meiryo UI" w:cstheme="minorHAnsi"/>
          <w:b/>
          <w:szCs w:val="21"/>
          <w:lang w:eastAsia="ko-KR"/>
        </w:rPr>
      </w:pPr>
      <w:r w:rsidRPr="00B97052">
        <w:rPr>
          <w:rFonts w:ascii="Batang" w:eastAsia="Batang" w:hAnsi="Batang" w:cs="Batang"/>
          <w:b/>
          <w:lang w:val="ko-KR" w:eastAsia="ko-KR" w:bidi="ko-KR"/>
        </w:rPr>
        <w:t>동물, 식물, 아니면 광물?</w:t>
      </w:r>
    </w:p>
    <w:p w:rsidR="00007917" w:rsidRPr="00B97052" w:rsidRDefault="00007917" w:rsidP="00007917">
      <w:pPr>
        <w:ind w:firstLineChars="100" w:firstLine="210"/>
        <w:rPr>
          <w:rFonts w:eastAsia="Meiryo UI" w:cstheme="minorHAnsi"/>
          <w:szCs w:val="21"/>
          <w:lang w:eastAsia="ko-KR"/>
        </w:rPr>
      </w:pPr>
      <w:r w:rsidRPr="00B97052">
        <w:rPr>
          <w:rFonts w:ascii="Batang" w:eastAsia="Batang" w:hAnsi="Batang" w:cs="Batang"/>
          <w:lang w:val="ko-KR" w:eastAsia="ko-KR" w:bidi="ko-KR"/>
        </w:rPr>
        <w:t>산호는 수중에서 살고 있을 때는 식물처럼 보이고 말라붙어 죽어 있을 때는 돌처럼 보입니다. 산호는 사실 동물입니다. 산호는 말미잘이나 해파리와 같은 분류에 속하는, 폴립이라고 하는 수천의 작은 생물로 구성되어 있습니다. 폴립의 주머니 모양으로 생긴 몸에는 폭 1mm의 입이 붙어 있고 그 주위를 자포라는 독침 촉수가 에워싸고 있습니다. 폴립은 밤이 되면 자포를 뻗어 플랑크톤을 움직이지 못하게 만들고 입에 넣는 데 사용합니다.</w:t>
      </w:r>
    </w:p>
    <w:p w:rsidR="00007917" w:rsidRPr="00B97052" w:rsidRDefault="00007917" w:rsidP="00007917">
      <w:pPr>
        <w:rPr>
          <w:rFonts w:eastAsia="Meiryo UI" w:cstheme="minorHAnsi"/>
          <w:szCs w:val="21"/>
          <w:lang w:eastAsia="ko-KR"/>
        </w:rPr>
      </w:pPr>
    </w:p>
    <w:p w:rsidR="00007917" w:rsidRPr="00B97052" w:rsidRDefault="00007917" w:rsidP="00007917">
      <w:pPr>
        <w:rPr>
          <w:rFonts w:eastAsia="Meiryo UI" w:cstheme="minorHAnsi"/>
          <w:b/>
          <w:szCs w:val="21"/>
          <w:lang w:eastAsia="ko-KR"/>
        </w:rPr>
      </w:pPr>
      <w:r w:rsidRPr="00B97052">
        <w:rPr>
          <w:rFonts w:ascii="Batang" w:eastAsia="Batang" w:hAnsi="Batang" w:cs="Batang"/>
          <w:b/>
          <w:lang w:val="ko-KR" w:eastAsia="ko-KR" w:bidi="ko-KR"/>
        </w:rPr>
        <w:t>Win-Win 관계</w:t>
      </w:r>
    </w:p>
    <w:p w:rsidR="00007917" w:rsidRPr="00B97052" w:rsidRDefault="00007917" w:rsidP="00007917">
      <w:pPr>
        <w:ind w:firstLineChars="100" w:firstLine="210"/>
        <w:rPr>
          <w:rFonts w:eastAsia="Meiryo UI" w:cstheme="minorHAnsi"/>
          <w:szCs w:val="21"/>
          <w:lang w:eastAsia="ko-KR"/>
        </w:rPr>
      </w:pPr>
      <w:r w:rsidRPr="00B97052">
        <w:rPr>
          <w:rFonts w:ascii="Batang" w:eastAsia="Batang" w:hAnsi="Batang" w:cs="Batang"/>
          <w:lang w:val="ko-KR" w:eastAsia="ko-KR" w:bidi="ko-KR"/>
        </w:rPr>
        <w:t xml:space="preserve">그러나 산호 폴립의 에너지원은 플랑크톤만이 아닙니다. 산호는 광합성을 간접적으로 이용하는 데서도 에너지를 얻습니다. 산호는 몇백 만이나 되는 황록공생조류라는 유색미세조류의 숙주입니다. 산호와 황록공생조류는 각자 공생에서 이익을 얻고 있습니다. 산호는 황록공생조류에게 안전한 거처를 제공하고 그 대신 황록공생조류의 광합성에서 생긴 영양을 얻습니다. 황록공생조류는 햇빛이 필요하기 때문에 조초산호는 얕고 맑은 물속에 서식합니다. 또한 황록공생조류는 늘 따뜻한 물도 필요합니다. </w:t>
      </w:r>
    </w:p>
    <w:p w:rsidR="00007917" w:rsidRPr="00B97052" w:rsidRDefault="00007917" w:rsidP="00007917">
      <w:pPr>
        <w:rPr>
          <w:rFonts w:eastAsia="Meiryo UI" w:cstheme="minorHAnsi"/>
          <w:szCs w:val="21"/>
          <w:lang w:eastAsia="ko-KR"/>
        </w:rPr>
      </w:pPr>
    </w:p>
    <w:p w:rsidR="00007917" w:rsidRPr="00B97052" w:rsidRDefault="00007917" w:rsidP="00007917">
      <w:pPr>
        <w:rPr>
          <w:rFonts w:eastAsia="Meiryo UI" w:cstheme="minorHAnsi"/>
          <w:b/>
          <w:szCs w:val="21"/>
          <w:lang w:eastAsia="ko-KR"/>
        </w:rPr>
      </w:pPr>
      <w:r w:rsidRPr="00B97052">
        <w:rPr>
          <w:rFonts w:ascii="Batang" w:eastAsia="Batang" w:hAnsi="Batang" w:cs="Batang"/>
          <w:b/>
          <w:lang w:val="ko-KR" w:eastAsia="ko-KR" w:bidi="ko-KR"/>
        </w:rPr>
        <w:t>산호의 돌 심장</w:t>
      </w:r>
    </w:p>
    <w:p w:rsidR="00007917" w:rsidRPr="00B97052" w:rsidRDefault="00007917" w:rsidP="00007917">
      <w:pPr>
        <w:ind w:firstLineChars="100" w:firstLine="210"/>
        <w:rPr>
          <w:rFonts w:eastAsia="Meiryo UI" w:cstheme="minorHAnsi"/>
          <w:szCs w:val="21"/>
          <w:lang w:eastAsia="ko-KR"/>
        </w:rPr>
      </w:pPr>
      <w:r w:rsidRPr="00B97052">
        <w:rPr>
          <w:rFonts w:ascii="Batang" w:eastAsia="Batang" w:hAnsi="Batang" w:cs="Batang"/>
          <w:lang w:val="ko-KR" w:eastAsia="ko-KR" w:bidi="ko-KR"/>
        </w:rPr>
        <w:t>산호의 폴립은 탄산칼슘으로 스스로를 덮는 강한 골격을 만듭니다. 이 골격은 다른 산호 폴립이 달라붙고 이윽고 결합해 암초를 형성하기 위한 토대 층이 됩니다. 골격을 성장시키려면 매우 많은 에너지가 필요합니다. 그 에너지의 대부분은 황록공생조류가 제공합니다.</w:t>
      </w:r>
    </w:p>
    <w:p w:rsidR="00007917" w:rsidRPr="00B97052" w:rsidRDefault="00007917" w:rsidP="00007917">
      <w:pPr>
        <w:rPr>
          <w:rFonts w:eastAsia="Meiryo UI" w:cstheme="minorHAnsi"/>
          <w:szCs w:val="21"/>
          <w:lang w:eastAsia="ko-KR"/>
        </w:rPr>
      </w:pPr>
    </w:p>
    <w:p w:rsidR="00007917" w:rsidRPr="00B97052" w:rsidRDefault="00007917" w:rsidP="00007917">
      <w:pPr>
        <w:rPr>
          <w:rFonts w:eastAsia="Meiryo UI" w:cstheme="minorHAnsi"/>
          <w:b/>
          <w:szCs w:val="21"/>
          <w:lang w:eastAsia="ko-KR"/>
        </w:rPr>
      </w:pPr>
      <w:r w:rsidRPr="00B97052">
        <w:rPr>
          <w:rFonts w:ascii="Batang" w:eastAsia="Batang" w:hAnsi="Batang" w:cs="Batang"/>
          <w:b/>
          <w:lang w:val="ko-KR" w:eastAsia="ko-KR" w:bidi="ko-KR"/>
        </w:rPr>
        <w:t>산호의 산란: 이동하지 않고 번식</w:t>
      </w:r>
    </w:p>
    <w:p w:rsidR="00007917" w:rsidRPr="00B97052" w:rsidRDefault="00007917" w:rsidP="00007917">
      <w:pPr>
        <w:ind w:firstLineChars="100" w:firstLine="210"/>
        <w:rPr>
          <w:rFonts w:eastAsia="Meiryo UI"/>
          <w:szCs w:val="21"/>
          <w:lang w:eastAsia="ko-KR"/>
        </w:rPr>
      </w:pPr>
      <w:r w:rsidRPr="00B97052">
        <w:rPr>
          <w:rFonts w:ascii="Batang" w:eastAsia="Batang" w:hAnsi="Batang" w:cs="Batang"/>
          <w:lang w:val="ko-KR" w:eastAsia="ko-KR" w:bidi="ko-KR"/>
        </w:rPr>
        <w:t>대부분의 다른 해양생물과 달리 산호는 이동할 수 없습니다. 산호는 어떻게 짝을 발견해 번식할까요? 이 의문에 답하는 것이 산호의 산란 현상입니다. 일 년에 한 번, 여름의 보름날 밤에 산호초의 군체 전체가 동시에 수십 억의 컬러풀한 알과 정자(생식 세포)를 물속에 방출합니다. 생식 세포는 위를 향하여 표류하며 그 모습은 마치 물속의 눈보라 같습니다. 수면에서는 산호의 생식 세포가 같은 종의 다른 산호 생식 세포와 만나 수정이 이루어집니다. 결합하면 알과 정자가 플라눌라라고 하는 산호의 유생으로 성장합니다. 그 뒤 해류를 타고 상당한 거리를 이동합니다. 며칠 동안 이동한 뒤, 플라눌라는 해저에 잠겨 달라붙을 딱딱한 표면을 찾습니다. 일단 정착하면 몸을 분열시켜 자기 복제를 시작하여 자력으로 이동할 능력이 없음에도 불구하고 이윽고 새로운 산호 군체를 구축합니다.</w:t>
      </w:r>
    </w:p>
    <w:p w:rsidR="00007917" w:rsidRDefault="00007917" w:rsidP="00007917">
      <w:pPr>
        <w:rPr>
          <w:rFonts w:eastAsia="Meiryo UI"/>
          <w:lang w:eastAsia="ko-KR"/>
        </w:rPr>
      </w:pPr>
    </w:p>
    <w:p w:rsidR="00007917" w:rsidRPr="00B97052" w:rsidRDefault="00007917" w:rsidP="00007917">
      <w:pPr>
        <w:adjustRightInd w:val="0"/>
        <w:snapToGrid w:val="0"/>
        <w:spacing w:line="360" w:lineRule="exact"/>
        <w:rPr>
          <w:rFonts w:eastAsia="Meiryo UI" w:cstheme="minorHAnsi"/>
          <w:b/>
          <w:sz w:val="18"/>
          <w:szCs w:val="18"/>
          <w:shd w:val="pct10" w:color="auto" w:fill="FFFFFF"/>
        </w:rPr>
      </w:pPr>
      <w:r w:rsidRPr="00B97052">
        <w:rPr>
          <w:rFonts w:eastAsia="Meiryo UI" w:cstheme="minorHAnsi"/>
          <w:b/>
          <w:sz w:val="18"/>
          <w:szCs w:val="18"/>
          <w:shd w:val="pct10" w:color="auto" w:fill="FFFFFF"/>
          <w:lang w:eastAsia="ko-KR"/>
        </w:rPr>
        <w:t>SUGGESTED PHOTO(S)</w:t>
      </w:r>
    </w:p>
    <w:p w:rsidR="00007917" w:rsidRPr="00B97052" w:rsidRDefault="00007917" w:rsidP="00007917">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1. General reef picture (Hero image)</w:t>
      </w:r>
    </w:p>
    <w:p w:rsidR="00007917" w:rsidRPr="00B97052" w:rsidRDefault="00007917" w:rsidP="00007917">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2. Close-up/illustration of an individual coral polyp</w:t>
      </w:r>
    </w:p>
    <w:p w:rsidR="00007917" w:rsidRPr="00B97052" w:rsidRDefault="00007917" w:rsidP="00007917">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3. Zooxanthellae</w:t>
      </w:r>
    </w:p>
    <w:p w:rsidR="00007917" w:rsidRPr="00B97052" w:rsidRDefault="00007917" w:rsidP="00007917">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4. Coral skeleton on substrate</w:t>
      </w:r>
    </w:p>
    <w:p w:rsidR="00007917" w:rsidRPr="00B97052" w:rsidRDefault="00007917" w:rsidP="00007917">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5. Coral spawning</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917"/>
    <w:rsid w:val="00007917"/>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A2756F-57C9-4B59-8411-82344692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0791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0791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0791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0791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0791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0791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0791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0791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0791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791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0791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0791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0791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0791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0791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0791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0791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0791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0791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079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91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079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917"/>
    <w:pPr>
      <w:spacing w:before="160" w:after="160"/>
      <w:jc w:val="center"/>
    </w:pPr>
    <w:rPr>
      <w:i/>
      <w:iCs/>
      <w:color w:val="404040" w:themeColor="text1" w:themeTint="BF"/>
    </w:rPr>
  </w:style>
  <w:style w:type="character" w:customStyle="1" w:styleId="a8">
    <w:name w:val="引用文 (文字)"/>
    <w:basedOn w:val="a0"/>
    <w:link w:val="a7"/>
    <w:uiPriority w:val="29"/>
    <w:rsid w:val="00007917"/>
    <w:rPr>
      <w:i/>
      <w:iCs/>
      <w:color w:val="404040" w:themeColor="text1" w:themeTint="BF"/>
    </w:rPr>
  </w:style>
  <w:style w:type="paragraph" w:styleId="a9">
    <w:name w:val="List Paragraph"/>
    <w:basedOn w:val="a"/>
    <w:uiPriority w:val="34"/>
    <w:qFormat/>
    <w:rsid w:val="00007917"/>
    <w:pPr>
      <w:ind w:left="720"/>
      <w:contextualSpacing/>
    </w:pPr>
  </w:style>
  <w:style w:type="character" w:styleId="21">
    <w:name w:val="Intense Emphasis"/>
    <w:basedOn w:val="a0"/>
    <w:uiPriority w:val="21"/>
    <w:qFormat/>
    <w:rsid w:val="00007917"/>
    <w:rPr>
      <w:i/>
      <w:iCs/>
      <w:color w:val="0F4761" w:themeColor="accent1" w:themeShade="BF"/>
    </w:rPr>
  </w:style>
  <w:style w:type="paragraph" w:styleId="22">
    <w:name w:val="Intense Quote"/>
    <w:basedOn w:val="a"/>
    <w:next w:val="a"/>
    <w:link w:val="23"/>
    <w:uiPriority w:val="30"/>
    <w:qFormat/>
    <w:rsid w:val="000079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07917"/>
    <w:rPr>
      <w:i/>
      <w:iCs/>
      <w:color w:val="0F4761" w:themeColor="accent1" w:themeShade="BF"/>
    </w:rPr>
  </w:style>
  <w:style w:type="character" w:styleId="24">
    <w:name w:val="Intense Reference"/>
    <w:basedOn w:val="a0"/>
    <w:uiPriority w:val="32"/>
    <w:qFormat/>
    <w:rsid w:val="000079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2024-06-13T12:56:00Z</dcterms:created>
  <dcterms:modified xsi:type="dcterms:W3CDTF">2024-06-13T12:56:00Z</dcterms:modified>
</cp:coreProperties>
</file>