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654" w:rsidRPr="00244E84" w:rsidRDefault="00313654" w:rsidP="00313654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豐榮神社</w:t>
      </w:r>
    </w:p>
    <w:p/>
    <w:p w:rsidR="00313654" w:rsidRPr="00244E84" w:rsidRDefault="00313654" w:rsidP="0031365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自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1527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年發現礦山直到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世紀初期，石見銀山一直受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大領主控制，其中就包括強大的毛利家。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1561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年，為宣示對礦山的所有權，毛利家家主毛利元就（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1497-1571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在銀山川旁的山坡上修建了一座簡樸的寺廟，並將自己的木像安放於寺廟本堂（正殿）內。</w:t>
      </w:r>
    </w:p>
    <w:p w:rsidR="00313654" w:rsidRPr="00244E84" w:rsidRDefault="00313654" w:rsidP="0031365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隨著德川家康（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征服全日本，並於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1603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年在江戶（今東京）建立起德川幕府中央政權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，石見銀山的控制權轉由江戶政府直接管理。毛利家的領地大幅縮小，僅剩本州西端的長州一地。在德川幕府統治的兩個多世紀裡，毛利元就的神社始終靜靜地見證著石見銀山的興衰，直到戰爭再次蔓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延到銀山。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1866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年，幕府軍隊發動了討伐長州藩的「第二次長州征討」，最終導致了幕府時代的終結。征討期間，來自長州藩（今山口縣）和薩摩藩（今鹿兒島縣）的軍隊行經石見銀山旁的這座寺廟，</w:t>
      </w:r>
      <w:r w:rsidRPr="00244E84">
        <w:rPr>
          <w:rFonts w:eastAsia="Source Han Sans TW Normal"/>
          <w:bCs/>
          <w:color w:val="000000" w:themeColor="text1"/>
          <w:sz w:val="22"/>
          <w:lang w:eastAsia="zh-TW"/>
        </w:rPr>
        <w:t>長州士兵驚喜地發現，寺內供奉著一尊傳奇主君毛利元就的雕像。</w:t>
      </w:r>
    </w:p>
    <w:p w:rsidR="00313654" w:rsidRPr="00244E84" w:rsidRDefault="00313654" w:rsidP="0031365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44E84">
        <w:rPr>
          <w:rFonts w:eastAsia="Source Han Sans TW Normal"/>
          <w:color w:val="000000" w:themeColor="text1"/>
          <w:sz w:val="22"/>
          <w:lang w:eastAsia="zh-TW"/>
        </w:rPr>
        <w:t>最終，倒幕方取得勝利。為了響應明治新政府的方針</w:t>
      </w:r>
      <w:r w:rsidRPr="00611B1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即通過扶持本土的神道教來傳播現代民族主義，長州士兵在寺廟原址上新建了這座豐榮神社。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1943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年，豐榮神社遭遇山體滑坡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</w:t>
      </w:r>
      <w:r w:rsidRPr="00244E84">
        <w:rPr>
          <w:rFonts w:eastAsia="Source Han Sans TW Normal"/>
          <w:color w:val="000000" w:themeColor="text1"/>
          <w:sz w:val="22"/>
          <w:lang w:eastAsia="zh-TW"/>
        </w:rPr>
        <w:t>部分被毀，但精美的正門、獨具特色的本堂以及拜殿都得以倖存，並保留至今。遺憾的是，最初那尊毛利元就像已不復存在。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54"/>
    <w:rsid w:val="0031365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56E9E-B228-4FA1-9BF8-9BB56594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36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6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6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6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36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36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36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36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3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