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1309" w:rsidRPr="004D7F75" w:rsidRDefault="00021309" w:rsidP="00021309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國家選定・溫泉津重要傳統建築群保護區</w:t>
      </w:r>
    </w:p>
    <w:p/>
    <w:p w:rsidR="00021309" w:rsidRPr="00096D2B" w:rsidRDefault="00021309" w:rsidP="0002130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溫泉津最初僅是小漁村，當地溫泉藉藉無名。</w:t>
      </w: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1561</w:t>
      </w: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年，毛利家在狹長河谷的入口處修建了港口和海岸要塞，溫泉津也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逐步</w:t>
      </w: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發展為石見銀山重要的物資供應基地。小鎮兩側岩石嶙峋的陡峭山壁形成了天然的守備，使該地具備易守難攻的優勢。隨著食物、燃料、建材、酒類、煙草和其他基礎物資源源不斷地自港口送入銀山礦區，溫泉津漸漸繁榮起來。因毛利家與中國、朝鮮半島及其他遙遠海外地區有商貿往來，更為小鎮帶來了幾分國際化的氣息。</w:t>
      </w:r>
    </w:p>
    <w:p w:rsidR="00021309" w:rsidRPr="004D7F75" w:rsidRDefault="00021309" w:rsidP="0002130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96D2B">
        <w:rPr>
          <w:rFonts w:eastAsia="Source Han Sans TW Normal"/>
          <w:color w:val="000000" w:themeColor="text1"/>
          <w:sz w:val="22"/>
          <w:lang w:eastAsia="zh-TW"/>
        </w:rPr>
        <w:t>進入江戶時代（</w:t>
      </w:r>
      <w:r w:rsidRPr="00096D2B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096D2B">
        <w:rPr>
          <w:rFonts w:eastAsia="Source Han Sans TW Normal"/>
          <w:color w:val="000000" w:themeColor="text1"/>
          <w:sz w:val="22"/>
          <w:lang w:eastAsia="zh-TW"/>
        </w:rPr>
        <w:t>）後，溫泉津成為北前船航線的停靠港，愈發繁榮興盛。北前船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沿</w:t>
      </w:r>
      <w:r w:rsidRPr="00096D2B">
        <w:rPr>
          <w:rFonts w:eastAsia="Source Han Sans TW Normal"/>
          <w:color w:val="000000" w:themeColor="text1"/>
          <w:sz w:val="22"/>
          <w:lang w:eastAsia="zh-TW"/>
        </w:rPr>
        <w:t>日本海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海</w:t>
      </w:r>
      <w:r w:rsidRPr="00096D2B">
        <w:rPr>
          <w:rFonts w:eastAsia="Source Han Sans TW Normal"/>
          <w:color w:val="000000" w:themeColor="text1"/>
          <w:sz w:val="22"/>
          <w:lang w:eastAsia="zh-TW"/>
        </w:rPr>
        <w:t>岸航行，往返於日本北部的北陸地區和瀨戶內海邊的商業城市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大坂（今</w:t>
      </w:r>
      <w:r w:rsidRPr="00096D2B">
        <w:rPr>
          <w:rFonts w:eastAsia="Source Han Sans TW Normal" w:hint="eastAsia"/>
          <w:color w:val="000000" w:themeColor="text1"/>
          <w:sz w:val="22"/>
          <w:lang w:eastAsia="zh-TW"/>
        </w:rPr>
        <w:t>大</w:t>
      </w:r>
      <w:r w:rsidRPr="00096D2B">
        <w:rPr>
          <w:rFonts w:eastAsia="Source Han Sans TW Normal"/>
          <w:color w:val="000000" w:themeColor="text1"/>
          <w:sz w:val="22"/>
          <w:lang w:eastAsia="zh-TW"/>
        </w:rPr>
        <w:t>阪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096D2B">
        <w:rPr>
          <w:rFonts w:eastAsia="Source Han Sans TW Normal"/>
          <w:color w:val="000000" w:themeColor="text1"/>
          <w:sz w:val="22"/>
          <w:lang w:eastAsia="zh-TW"/>
        </w:rPr>
        <w:t>。北前船航線於</w:t>
      </w:r>
      <w:r w:rsidRPr="00096D2B">
        <w:rPr>
          <w:rFonts w:eastAsia="Source Han Sans TW Normal"/>
          <w:color w:val="000000" w:themeColor="text1"/>
          <w:sz w:val="22"/>
          <w:lang w:eastAsia="zh-TW"/>
        </w:rPr>
        <w:t>1672</w:t>
      </w:r>
      <w:r w:rsidRPr="00096D2B">
        <w:rPr>
          <w:rFonts w:eastAsia="Source Han Sans TW Normal"/>
          <w:color w:val="000000" w:themeColor="text1"/>
          <w:sz w:val="22"/>
          <w:lang w:eastAsia="zh-TW"/>
        </w:rPr>
        <w:t>年正式開通，後來進一步向北延伸到北海道。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096D2B">
        <w:rPr>
          <w:rFonts w:eastAsia="Source Han Sans TW Normal"/>
          <w:color w:val="000000" w:themeColor="text1"/>
          <w:sz w:val="22"/>
          <w:lang w:eastAsia="zh-TW"/>
        </w:rPr>
        <w:t>不少家族紛紛投入航運貿易，從而成為了富豪。包括陸路、水路在內的現代溫泉津面貌，均可追溯至這一繁榮發展時期。町內現存最古老的建築是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內藤家住宅，建於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1747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年焚毀全鎮的大火之後。內藤家大名鼎鼎，其家主在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1570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年被毛利家任命為溫泉津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奉行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（行政官員）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，負責附近沖泊港的白銀航運安全。數世紀中，內藤家一直是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的名門望族，主要經營航運、釀酒、郵政及其他產業。</w:t>
      </w:r>
    </w:p>
    <w:p w:rsidR="00021309" w:rsidRPr="004D7F75" w:rsidRDefault="00021309" w:rsidP="0002130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D7F75">
        <w:rPr>
          <w:rFonts w:eastAsia="Source Han Sans TW Normal"/>
          <w:color w:val="000000" w:themeColor="text1"/>
          <w:sz w:val="22"/>
          <w:lang w:eastAsia="zh-TW"/>
        </w:rPr>
        <w:t>溫泉津現存建築大多建於大正時代（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1912-1926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），雖然沒有內藤家住宅的年代那麼久遠，但同樣散發著古色古香的歷史氣息。尤其在夜幕降臨之後，傳統的提燈照亮狹窄的小巷，為整個小鎮都籠上了一層古韻。如今的溫泉津聲名遠揚，是日本首個被選定為國家重要傳統建築群保護區的溫泉街。町內至今仍有兩處溫泉浴場繼續營業，可供遊客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盡享泡湯之樂，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煥發活力。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09"/>
    <w:rsid w:val="00021309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BB47E-8BE3-4194-A820-BCB1F894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13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3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3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3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3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3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3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13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13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13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1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1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1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1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1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13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13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1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3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1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3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1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3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13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1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13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13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