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3D14" w:rsidRPr="00535C2F" w:rsidRDefault="002A3D14" w:rsidP="002A3D14">
      <w:pPr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 w:rsidRPr="00C13263">
        <w:rPr>
          <w:rFonts w:ascii="Times New Roman" w:eastAsia="Source Han Sans TW Normal" w:hAnsi="Times New Roman" w:cs="Times New Roman"/>
          <w:b/>
          <w:sz w:val="22"/>
          <w:lang w:eastAsia="zh-TW"/>
        </w:rPr>
        <w:t>男鹿溫</w:t>
      </w:r>
      <w:r w:rsidRPr="00535C2F"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  <w:t>泉交流會館五風</w:t>
      </w:r>
      <w:r w:rsidRPr="00535C2F"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  <w:t xml:space="preserve">  </w:t>
      </w:r>
      <w:r w:rsidRPr="00535C2F"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  <w:t>生剝鬼太鼓秀</w:t>
      </w:r>
    </w:p>
    <w:p/>
    <w:p w:rsidR="002A3D14" w:rsidRPr="00535C2F" w:rsidRDefault="002A3D14" w:rsidP="002A3D1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</w:pP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「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生剝鬼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vertAlign w:val="superscript"/>
          <w:lang w:eastAsia="zh-TW"/>
        </w:rPr>
        <w:t>※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太鼓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」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是男鹿獨有的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舞台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表演藝術，它結合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了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日本傳統的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「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和太鼓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」以及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當地生剝鬼儀式的獨特動作和造型。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「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男鹿的生剝鬼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」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不僅是國家指定重要非物質文化財產，也是聯合國教科文組織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（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UNESCO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）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登錄的非物質文化遺產。雖然生剝鬼太鼓並不是生剝鬼傳統儀式的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一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部分，但在男鹿已經流行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了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30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多年，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是本地很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受歡迎的表演藝術。面貌猙獰的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生剝鬼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猛烈地敲打著和太鼓的樣子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，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值得所有造訪男鹿的遊客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一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觀。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目前仍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有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數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個團體定期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演出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，甚至連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當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地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一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所高中也擁有自己的生剝鬼太鼓隊。</w:t>
      </w:r>
    </w:p>
    <w:p w:rsidR="002A3D14" w:rsidRPr="00535C2F" w:rsidRDefault="002A3D14" w:rsidP="002A3D1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</w:pP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1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970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年代後半期，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當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地首次推出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佩戴生剝鬼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面具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敲打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傳統和太鼓的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全新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表演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形式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，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主要用來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招待入住男鹿溫泉地區酒店和日式旅館的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旅客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。但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一開始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，穿著全套生剝鬼服裝且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佩戴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面具打鼓的難度遠遠超出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預料。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直到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1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980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年代末，第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一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個生剝鬼太鼓劇團成立後，這種表演才真正興起。生剝鬼太鼓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最早只在飯店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和日式旅館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裡表演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，但很快名聲大噪，需要有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一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個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能為大眾定期演出的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場所。</w:t>
      </w:r>
    </w:p>
    <w:p w:rsidR="002A3D14" w:rsidRPr="00535C2F" w:rsidRDefault="002A3D14" w:rsidP="002A3D1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</w:pP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「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男鹿溫泉交流會館五風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」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建於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2007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年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，是目前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男鹿溫泉區的表演大廳。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同年，本地確立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了如今生剝鬼太鼓的演出模式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，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其核心表演時長</w:t>
      </w:r>
      <w:r w:rsidRPr="00535C2F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為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30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～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40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分鐘</w:t>
      </w:r>
      <w:bookmarkStart w:id="0" w:name="_Hlk153605298"/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，</w:t>
      </w:r>
      <w:bookmarkEnd w:id="0"/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充滿了原始活力。表演時，遊客還能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和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在</w:t>
      </w:r>
      <w:r w:rsidRPr="00535C2F">
        <w:rPr>
          <w:rFonts w:ascii="Source Han Sans TW Normal" w:eastAsia="Source Han Sans TW Normal" w:hAnsi="Source Han Sans TW Normal" w:cs="Times New Roman" w:hint="eastAsia"/>
          <w:bCs/>
          <w:color w:val="000000" w:themeColor="text1"/>
          <w:sz w:val="22"/>
          <w:lang w:eastAsia="zh-TW"/>
        </w:rPr>
        <w:t>台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下穿梭於人群中的生剝鬼合影留念。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「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恩荷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」是本地數家樂隊中的一支，他們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的生剝鬼太鼓表演每年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4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月中旬至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11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月下旬在男鹿溫泉交流會館五風舉行，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20:00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開場，大約演奏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30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分鐘。</w:t>
      </w:r>
    </w:p>
    <w:p w:rsidR="002A3D14" w:rsidRPr="00535C2F" w:rsidRDefault="002A3D14" w:rsidP="002A3D14">
      <w:pPr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</w:pPr>
    </w:p>
    <w:p w:rsidR="002A3D14" w:rsidRPr="00535C2F" w:rsidRDefault="002A3D14" w:rsidP="002A3D14">
      <w:pPr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</w:pP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</w:rPr>
        <w:t>※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</w:rPr>
        <w:t>生剝鬼：日語為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</w:rPr>
        <w:t>「</w:t>
      </w:r>
      <w:r w:rsidRPr="00535C2F">
        <w:rPr>
          <w:rFonts w:ascii="Meiryo UI" w:eastAsia="Meiryo UI" w:hAnsi="Meiryo UI" w:cs="Times New Roman"/>
          <w:bCs/>
          <w:color w:val="000000" w:themeColor="text1"/>
          <w:sz w:val="22"/>
        </w:rPr>
        <w:t>なまはげ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</w:rPr>
        <w:t>」（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</w:rPr>
        <w:t>namahage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</w:rPr>
        <w:t>）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</w:rPr>
        <w:t>，是僅流傳於秋田縣男鹿半島村莊的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</w:rPr>
        <w:t>一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</w:rPr>
        <w:t>種辭舊迎新的活動。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在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12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月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31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日除夕之夜，裝扮成神鬼模樣的年輕人會挨家挨戶訓斥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懶蟲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。戶主則如同福神在初春來訪</w:t>
      </w:r>
      <w:r w:rsidRPr="00535C2F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一</w:t>
      </w:r>
      <w:r w:rsidRPr="00535C2F">
        <w:rPr>
          <w:rFonts w:ascii="Times New Roman" w:eastAsia="Source Han Sans TW Normal" w:hAnsi="Times New Roman" w:cs="Times New Roman"/>
          <w:bCs/>
          <w:color w:val="000000" w:themeColor="text1"/>
          <w:sz w:val="22"/>
          <w:lang w:eastAsia="zh-TW"/>
        </w:rPr>
        <w:t>樣，身著正裝歡迎並設盛宴款待他們。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14"/>
    <w:rsid w:val="002A3D14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784FEB-E42D-4088-BD28-2DF43190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3D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D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D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D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D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D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D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3D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3D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3D1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3D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3D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3D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3D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3D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3D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3D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3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D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3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D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3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D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3D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3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3D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3D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2024-06-13T12:42:00Z</dcterms:created>
  <dcterms:modified xsi:type="dcterms:W3CDTF">2024-06-13T12:42:00Z</dcterms:modified>
</cp:coreProperties>
</file>