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1DB2" w:rsidRPr="004124BB" w:rsidRDefault="002D1DB2" w:rsidP="0057465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東神苑</w:t>
      </w:r>
    </w:p>
    <w:p/>
    <w:p w:rsidR="002D1DB2" w:rsidRPr="004124BB" w:rsidRDefault="002D1DB2" w:rsidP="0057465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東神苑是明治時代（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1868-1912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）著名的造園大師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七代目小川治兵衛（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1860-1933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）為平安神宮建造的第三座庭園，以巧妙運用岩石和水景造園而聞名。這是平安神宮神苑四座庭園中最大的一座，與其他三座一樣都是國家指定名勝。東神苑以優雅的木構建築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聞名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，比如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有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從京都</w:t>
      </w:r>
      <w:r w:rsidRPr="004124BB">
        <w:rPr>
          <w:rFonts w:eastAsia="Source Han Sans TW Normal"/>
          <w:color w:val="000000" w:themeColor="text1"/>
          <w:sz w:val="22"/>
          <w:lang w:eastAsia="zh-TW"/>
        </w:rPr>
        <w:t>御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所移至此處的泰平閣。</w:t>
      </w:r>
    </w:p>
    <w:p w:rsidR="002D1DB2" w:rsidRPr="004124BB" w:rsidRDefault="002D1DB2" w:rsidP="0057465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庭園的創作靈感來自江戶時代（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）的大名庭園。大名是江戶時代的地方領主，他們的庭園規模宏大，園中有可以觀賞庭園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等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建築，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昭示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著他們擁有高度文化修養和巨大財富。</w:t>
      </w:r>
    </w:p>
    <w:p w:rsidR="002D1DB2" w:rsidRPr="004124BB" w:rsidRDefault="002D1DB2" w:rsidP="0057465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東神苑圍繞著大池塘「棲鳳池」而建，為了使其規模更顯廣闊，採用了「借景」的技巧，這是日本的造園技術之一。池塘上的廊橋「泰平閣」就以遠山為背景。</w:t>
      </w:r>
    </w:p>
    <w:p w:rsidR="002D1DB2" w:rsidRPr="004124BB" w:rsidRDefault="002D1DB2" w:rsidP="0057465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池塘周圍的小路兩旁種有櫻花樹，水邊還生長著一些八重紅枝垂櫻，在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月上旬開放時堪稱絕景。庭園裡還種植著紫藤、杜鵑花和鴨蹠草（蹠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音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同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「直」）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每年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鴨蹠草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會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綻放精緻的藍色小花，花期僅持續一天。</w:t>
      </w:r>
    </w:p>
    <w:p w:rsidR="002D1DB2" w:rsidRDefault="002D1DB2" w:rsidP="00574656">
      <w:pPr>
        <w:ind w:firstLineChars="200" w:firstLine="440"/>
        <w:rPr>
          <w:rFonts w:eastAsia="Source Han Sans CN Normal"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東神苑和平安神宮神苑的其他庭園都是鳥兒的天堂，在這裡可以觀賞到蒼鷺、翠鳥、暗綠繡眼鳥和大山雀等多種鳥類。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B2"/>
    <w:rsid w:val="002D1DB2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5374B-9CBF-4704-B710-6B9EC121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1D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D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D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D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D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D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D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1D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1D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1D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1D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1D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1D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1D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1D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1D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1D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1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D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1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D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1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D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1D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1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1D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1D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