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0378" w:rsidRPr="008A23B4" w:rsidRDefault="00190378" w:rsidP="007748A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平安神宮與京都復興（完整版）</w:t>
      </w:r>
    </w:p>
    <w:p/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年遷都東京後，京都日漸衰落，而平安神宮就是京都復興的象徵。當時，各種大規模的京都復興</w:t>
      </w:r>
      <w:r w:rsidRPr="000F13E6">
        <w:rPr>
          <w:rFonts w:eastAsia="Source Han Sans TW Normal" w:hint="eastAsia"/>
          <w:bCs/>
          <w:sz w:val="22"/>
          <w:lang w:eastAsia="zh-TW"/>
        </w:rPr>
        <w:t>計劃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應運而生，目的在於刺激經濟成長，同時傳承京都作為古都的歷史。平安神宮的建設也是其中之一。</w:t>
      </w:r>
    </w:p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794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年，當時的日本首都從奈良遷至京都，即平安京。此後的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多年，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一直是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天皇</w:t>
      </w:r>
      <w:r w:rsidRPr="008E4F57">
        <w:rPr>
          <w:rFonts w:eastAsia="Source Han Sans TW Normal" w:hint="eastAsia"/>
          <w:bCs/>
          <w:color w:val="000000" w:themeColor="text1"/>
          <w:sz w:val="22"/>
          <w:lang w:eastAsia="zh-TW"/>
        </w:rPr>
        <w:t>居住之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。明治時代（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），東京成為新首都，與此同時，平安京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正式更名為京都。</w:t>
      </w:r>
    </w:p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從江戶時代（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）過渡到明治時代期間，社會和政治十分動盪。在明治維新和遷都東京的雙重打擊之下，京都的經濟大幅衰退。</w:t>
      </w:r>
    </w:p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1870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年代，政府為京都提供財政援助，以催生新的產業和鼓勵復興。其中一個關鍵專案是琵琶湖疏水（運河）的建設，它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的建成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京都與附近滋賀縣的琵琶湖連接起來。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年，琵琶湖疏水完工，不僅提供了水力發電，</w:t>
      </w:r>
      <w:r w:rsidRPr="008A23B4">
        <w:rPr>
          <w:rFonts w:eastAsia="Source Han Sans TW Normal"/>
          <w:bCs/>
          <w:color w:val="000000"/>
          <w:sz w:val="22"/>
          <w:lang w:eastAsia="zh-TW"/>
        </w:rPr>
        <w:t>也疏通了水路運輸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。京都發展了新工業，並開設了水力發電廠，為城市的</w:t>
      </w:r>
      <w:r w:rsidRPr="008A23B4">
        <w:rPr>
          <w:rFonts w:eastAsia="Source Han Sans TW Normal"/>
          <w:bCs/>
          <w:sz w:val="22"/>
          <w:lang w:eastAsia="zh-TW"/>
        </w:rPr>
        <w:t>路面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電車和工廠提供電力。</w:t>
      </w:r>
    </w:p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為了展示新興產業，京都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多次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舉辦博覽會和交易會，其中最大的一次是於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年的</w:t>
      </w:r>
      <w:r w:rsidRPr="008A23B4">
        <w:rPr>
          <w:rFonts w:eastAsia="Source Han Sans TW Normal"/>
          <w:bCs/>
          <w:sz w:val="22"/>
          <w:lang w:eastAsia="zh-TW"/>
        </w:rPr>
        <w:t>第四屆內國勸業博覽會。</w:t>
      </w:r>
      <w:r>
        <w:rPr>
          <w:rFonts w:eastAsia="Source Han Sans TW Normal" w:hint="eastAsia"/>
          <w:bCs/>
          <w:sz w:val="22"/>
          <w:lang w:eastAsia="zh-TW"/>
        </w:rPr>
        <w:t>展會期間</w:t>
      </w:r>
      <w:r w:rsidRPr="00570ACD">
        <w:rPr>
          <w:rFonts w:eastAsia="Source Han Sans TW Normal" w:hint="eastAsia"/>
          <w:bCs/>
          <w:sz w:val="22"/>
          <w:lang w:eastAsia="zh-TW"/>
        </w:rPr>
        <w:t>，</w:t>
      </w:r>
      <w:r w:rsidRPr="008A23B4">
        <w:rPr>
          <w:rFonts w:eastAsia="Source Han Sans TW Normal"/>
          <w:bCs/>
          <w:sz w:val="22"/>
          <w:lang w:eastAsia="zh-TW"/>
        </w:rPr>
        <w:t>企業展示了新技術，城裡還開通了連接京都站和博覽會會場的路面電車。同年，展會地點附近</w:t>
      </w:r>
      <w:r>
        <w:rPr>
          <w:rFonts w:eastAsia="Source Han Sans TW Normal" w:hint="eastAsia"/>
          <w:bCs/>
          <w:sz w:val="22"/>
          <w:lang w:eastAsia="zh-TW"/>
        </w:rPr>
        <w:t>的</w:t>
      </w:r>
      <w:r w:rsidRPr="008A23B4">
        <w:rPr>
          <w:rFonts w:eastAsia="Source Han Sans TW Normal"/>
          <w:bCs/>
          <w:sz w:val="22"/>
          <w:lang w:eastAsia="zh-TW"/>
        </w:rPr>
        <w:t>平安神宮和</w:t>
      </w:r>
      <w:r>
        <w:rPr>
          <w:rFonts w:eastAsia="Source Han Sans TW Normal" w:hint="eastAsia"/>
          <w:bCs/>
          <w:sz w:val="22"/>
          <w:lang w:eastAsia="zh-TW"/>
        </w:rPr>
        <w:t>神苑</w:t>
      </w:r>
      <w:r w:rsidRPr="008A23B4">
        <w:rPr>
          <w:rFonts w:eastAsia="Source Han Sans TW Normal"/>
          <w:bCs/>
          <w:sz w:val="22"/>
          <w:lang w:eastAsia="zh-TW"/>
        </w:rPr>
        <w:t>四座庭園中的兩座</w:t>
      </w:r>
      <w:r>
        <w:rPr>
          <w:rFonts w:eastAsia="Source Han Sans TW Normal" w:hint="eastAsia"/>
          <w:bCs/>
          <w:sz w:val="22"/>
          <w:lang w:eastAsia="zh-TW"/>
        </w:rPr>
        <w:t>開始</w:t>
      </w:r>
      <w:r w:rsidRPr="008A23B4">
        <w:rPr>
          <w:rFonts w:eastAsia="Source Han Sans TW Normal"/>
          <w:bCs/>
          <w:sz w:val="22"/>
          <w:lang w:eastAsia="zh-TW"/>
        </w:rPr>
        <w:t>對外開放。</w:t>
      </w:r>
    </w:p>
    <w:p w:rsidR="00190378" w:rsidRPr="008A23B4" w:rsidRDefault="00190378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平安神宮是京都復興的永恆象徵，也是對這座千年古都的致敬。</w:t>
      </w:r>
    </w:p>
    <w:p w:rsidR="00190378" w:rsidRPr="00001413" w:rsidRDefault="00190378" w:rsidP="00AE12E9">
      <w:pPr>
        <w:rPr>
          <w:rFonts w:ascii="Meiryo UI" w:eastAsia="Meiryo UI" w:hAnsi="Meiryo UI"/>
          <w:bCs/>
          <w:color w:val="000000" w:themeColor="text1"/>
          <w:sz w:val="22"/>
          <w:lang w:eastAsia="zh-TW"/>
        </w:rPr>
      </w:pPr>
    </w:p>
    <w:p w:rsidR="00190378" w:rsidRPr="008A23B4" w:rsidRDefault="00190378" w:rsidP="00AE12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/>
          <w:color w:val="000000" w:themeColor="text1"/>
          <w:sz w:val="22"/>
          <w:lang w:eastAsia="zh-TW"/>
        </w:rPr>
        <w:t>平安神宮與京都復興（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看板</w:t>
      </w:r>
      <w:r w:rsidRPr="008A23B4">
        <w:rPr>
          <w:rFonts w:eastAsia="Source Han Sans TW Normal"/>
          <w:b/>
          <w:color w:val="000000" w:themeColor="text1"/>
          <w:sz w:val="22"/>
          <w:lang w:eastAsia="zh-TW"/>
        </w:rPr>
        <w:t>版）</w:t>
      </w:r>
    </w:p>
    <w:p w:rsidR="00190378" w:rsidRPr="008A23B4" w:rsidRDefault="00190378" w:rsidP="00AE12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794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年，日本首都從奈良遷至京都，即平安京。此後的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多年，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一直是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天皇</w:t>
      </w:r>
      <w:r w:rsidRPr="008E4F57">
        <w:rPr>
          <w:rFonts w:eastAsia="Source Han Sans TW Normal" w:hint="eastAsia"/>
          <w:bCs/>
          <w:color w:val="000000" w:themeColor="text1"/>
          <w:sz w:val="22"/>
          <w:lang w:eastAsia="zh-TW"/>
        </w:rPr>
        <w:t>居住之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。明治時代（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），東京成為新首都，平安京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正式更名為京都。</w:t>
      </w:r>
    </w:p>
    <w:p w:rsidR="00190378" w:rsidRPr="008A23B4" w:rsidRDefault="00190378" w:rsidP="00AE12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從江戶時代（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）過渡到明治時代期間，在明治維新和遷都東京的雙重打擊之下，京都的經濟大幅衰退。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為了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刺激經濟成長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傳承京都作為古都的歷史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當時各種大規模的京都復興</w:t>
      </w:r>
      <w:r w:rsidRPr="000F13E6">
        <w:rPr>
          <w:rFonts w:eastAsia="Source Han Sans TW Normal" w:hint="eastAsia"/>
          <w:bCs/>
          <w:sz w:val="22"/>
          <w:lang w:eastAsia="zh-TW"/>
        </w:rPr>
        <w:t>計劃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應運而生，平安神宮的建設也是其中之一。</w:t>
      </w:r>
    </w:p>
    <w:p w:rsidR="00190378" w:rsidRPr="008A23B4" w:rsidRDefault="00190378" w:rsidP="00AE12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1870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年代，政府為京都提供財政援助，以鼓勵復興。其中一個關鍵專案是琵琶湖疏水（運河）的建設，它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的建成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京都與附近滋賀縣的琵琶湖連接起來。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年，琵琶湖疏水完工，不僅提供了水力發電，</w:t>
      </w:r>
      <w:r w:rsidRPr="008A23B4">
        <w:rPr>
          <w:rFonts w:eastAsia="Source Han Sans TW Normal"/>
          <w:bCs/>
          <w:color w:val="000000"/>
          <w:sz w:val="22"/>
          <w:lang w:eastAsia="zh-TW"/>
        </w:rPr>
        <w:t>也疏通了水路運輸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。京都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開設了水力發電廠，為城市的</w:t>
      </w:r>
      <w:r w:rsidRPr="008A23B4">
        <w:rPr>
          <w:rFonts w:eastAsia="Source Han Sans TW Normal"/>
          <w:bCs/>
          <w:sz w:val="22"/>
          <w:lang w:eastAsia="zh-TW"/>
        </w:rPr>
        <w:t>路面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電車和工廠提供電力。</w:t>
      </w:r>
    </w:p>
    <w:p w:rsidR="00190378" w:rsidRPr="008A23B4" w:rsidRDefault="00190378" w:rsidP="00AE12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，京都舉辦了規模最大</w:t>
      </w: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8A23B4">
        <w:rPr>
          <w:rFonts w:eastAsia="Source Han Sans TW Normal"/>
          <w:bCs/>
          <w:sz w:val="22"/>
          <w:lang w:eastAsia="zh-TW"/>
        </w:rPr>
        <w:t>第四屆內國勸業博覽會。</w:t>
      </w:r>
      <w:r>
        <w:rPr>
          <w:rFonts w:eastAsia="Source Han Sans TW Normal" w:hint="eastAsia"/>
          <w:bCs/>
          <w:sz w:val="22"/>
          <w:lang w:eastAsia="zh-TW"/>
        </w:rPr>
        <w:t>展會期間</w:t>
      </w:r>
      <w:r w:rsidRPr="00D95D62">
        <w:rPr>
          <w:rFonts w:eastAsia="Source Han Sans TW Normal" w:hint="eastAsia"/>
          <w:bCs/>
          <w:sz w:val="22"/>
          <w:lang w:eastAsia="zh-TW"/>
        </w:rPr>
        <w:t>，</w:t>
      </w:r>
      <w:r w:rsidRPr="008A23B4">
        <w:rPr>
          <w:rFonts w:eastAsia="Source Han Sans TW Normal"/>
          <w:bCs/>
          <w:sz w:val="22"/>
          <w:lang w:eastAsia="zh-TW"/>
        </w:rPr>
        <w:t>企業展示了新技術</w:t>
      </w:r>
      <w:bookmarkStart w:id="0" w:name="_Hlk142849877"/>
      <w:r w:rsidRPr="008A23B4">
        <w:rPr>
          <w:rFonts w:eastAsia="Source Han Sans TW Normal"/>
          <w:bCs/>
          <w:sz w:val="22"/>
          <w:lang w:eastAsia="zh-TW"/>
        </w:rPr>
        <w:t>，</w:t>
      </w:r>
      <w:bookmarkEnd w:id="0"/>
      <w:r w:rsidRPr="008A23B4">
        <w:rPr>
          <w:rFonts w:eastAsia="Source Han Sans TW Normal"/>
          <w:bCs/>
          <w:sz w:val="22"/>
          <w:lang w:eastAsia="zh-TW"/>
        </w:rPr>
        <w:t>城裡開通了連接京都站和博覽會會場的路面電車。同年，會</w:t>
      </w:r>
      <w:r>
        <w:rPr>
          <w:rFonts w:eastAsia="Source Han Sans TW Normal" w:hint="eastAsia"/>
          <w:bCs/>
          <w:sz w:val="22"/>
          <w:lang w:eastAsia="zh-TW"/>
        </w:rPr>
        <w:t>場</w:t>
      </w:r>
      <w:r w:rsidRPr="008A23B4">
        <w:rPr>
          <w:rFonts w:eastAsia="Source Han Sans TW Normal"/>
          <w:bCs/>
          <w:sz w:val="22"/>
          <w:lang w:eastAsia="zh-TW"/>
        </w:rPr>
        <w:t>附近</w:t>
      </w:r>
      <w:r>
        <w:rPr>
          <w:rFonts w:eastAsia="Source Han Sans TW Normal" w:hint="eastAsia"/>
          <w:bCs/>
          <w:sz w:val="22"/>
          <w:lang w:eastAsia="zh-TW"/>
        </w:rPr>
        <w:t>的</w:t>
      </w:r>
      <w:r w:rsidRPr="008A23B4">
        <w:rPr>
          <w:rFonts w:eastAsia="Source Han Sans TW Normal"/>
          <w:bCs/>
          <w:sz w:val="22"/>
          <w:lang w:eastAsia="zh-TW"/>
        </w:rPr>
        <w:t>平安神宮和</w:t>
      </w:r>
      <w:r>
        <w:rPr>
          <w:rFonts w:eastAsia="Source Han Sans TW Normal" w:hint="eastAsia"/>
          <w:bCs/>
          <w:sz w:val="22"/>
          <w:lang w:eastAsia="zh-TW"/>
        </w:rPr>
        <w:t>神苑</w:t>
      </w:r>
      <w:r w:rsidRPr="008A23B4">
        <w:rPr>
          <w:rFonts w:eastAsia="Source Han Sans TW Normal"/>
          <w:bCs/>
          <w:sz w:val="22"/>
          <w:lang w:eastAsia="zh-TW"/>
        </w:rPr>
        <w:t>四座庭園中的兩座</w:t>
      </w:r>
      <w:r>
        <w:rPr>
          <w:rFonts w:eastAsia="Source Han Sans TW Normal" w:hint="eastAsia"/>
          <w:bCs/>
          <w:sz w:val="22"/>
          <w:lang w:eastAsia="zh-TW"/>
        </w:rPr>
        <w:t>開始</w:t>
      </w:r>
      <w:r w:rsidRPr="008A23B4">
        <w:rPr>
          <w:rFonts w:eastAsia="Source Han Sans TW Normal"/>
          <w:bCs/>
          <w:sz w:val="22"/>
          <w:lang w:eastAsia="zh-TW"/>
        </w:rPr>
        <w:t>對外開放。</w:t>
      </w:r>
    </w:p>
    <w:p w:rsidR="00190378" w:rsidRDefault="00190378" w:rsidP="0000141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23B4">
        <w:rPr>
          <w:rFonts w:eastAsia="Source Han Sans TW Normal"/>
          <w:bCs/>
          <w:color w:val="000000" w:themeColor="text1"/>
          <w:sz w:val="22"/>
          <w:lang w:eastAsia="zh-TW"/>
        </w:rPr>
        <w:t>平安神宮是京都復興的永恆象徵，也是對這座千年古都的致敬。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8"/>
    <w:rsid w:val="0019037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14ADA-306C-4405-9416-A271952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03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3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03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03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03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0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0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03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03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