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391" w:rsidRPr="00D76B4A" w:rsidRDefault="00013391" w:rsidP="0001339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聖觀音菩薩（梵文：Aryâvalokitesvara）</w:t>
      </w:r>
    </w:p>
    <w:p/>
    <w:p w:rsidR="00013391" w:rsidRPr="00D76B4A" w:rsidRDefault="00013391" w:rsidP="00013391">
      <w:pPr>
        <w:rPr>
          <w:rFonts w:eastAsia="Source Han Sans TW Normal"/>
          <w:b/>
          <w:bCs/>
          <w:color w:val="000000" w:themeColor="text1"/>
          <w:sz w:val="22"/>
        </w:rPr>
      </w:pPr>
      <w:r w:rsidRPr="00D76B4A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D76B4A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指定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重要文化</w:t>
      </w:r>
      <w:r w:rsidRPr="00D76B4A">
        <w:rPr>
          <w:rFonts w:eastAsia="Source Han Sans TW Normal"/>
          <w:b/>
          <w:color w:val="000000" w:themeColor="text1"/>
          <w:sz w:val="22"/>
          <w:lang w:eastAsia="zh-TW" w:bidi="hi-IN"/>
        </w:rPr>
        <w:t>財產</w:t>
      </w:r>
    </w:p>
    <w:p w:rsidR="00013391" w:rsidRPr="00D76B4A" w:rsidRDefault="00013391" w:rsidP="0001339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大慈大悲的觀音菩薩擁有多種化身，並在所有祈求慈悲的人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前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顯現，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聖觀音菩薩是其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原型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。聖觀音菩薩一般左手持微開的蓮花苞，蓮花出污泥而不染，含苞欲放的蓮花代表內心純淨。佛像右手的姿態暗示著蓮花蓓蕾即將綻放。</w:t>
      </w:r>
    </w:p>
    <w:p w:rsidR="00013391" w:rsidRPr="00D76B4A" w:rsidRDefault="00013391" w:rsidP="00013391">
      <w:pPr>
        <w:ind w:firstLineChars="200" w:firstLine="440"/>
        <w:rPr>
          <w:rFonts w:ascii="Meiryo UI" w:eastAsia="SimSun" w:hAnsi="Meiryo UI" w:cs="Ari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雕像樟木雕刻而成，高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3.21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公尺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。其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線條流暢，神態安詳，是典型的平安時代（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）晚期作品。根據歷史記載，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1064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年一場大火燒毀了觀世音寺的大部分建築，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1066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年在復興寺廟時建</w:t>
      </w:r>
      <w:r w:rsidRPr="00D76B4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造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了這座雕像，其雕刻風格以及寄木造工藝（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不同於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「一木造」，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用多塊木材拼合的佛像造像方式）也驗證了這一點。這尊聖觀音菩薩像被認為是觀世音寺的本尊，因此寶藏殿中此像前面的功德箱尺寸最大。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1"/>
    <w:rsid w:val="0001339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0876D-30C4-4869-A1D2-CBCE3D6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33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3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33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33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3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3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3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3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3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33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33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3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33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3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33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3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