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4815" w:rsidRPr="00D76B4A" w:rsidRDefault="000D4815" w:rsidP="000D481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十一面觀音菩薩（三之二，梵文：Ekadasamuhka）</w:t>
      </w:r>
    </w:p>
    <w:p/>
    <w:p w:rsidR="000D4815" w:rsidRPr="00D76B4A" w:rsidRDefault="000D4815" w:rsidP="000D4815">
      <w:pPr>
        <w:rPr>
          <w:rFonts w:eastAsia="Source Han Sans TW Normal"/>
          <w:b/>
          <w:bCs/>
          <w:color w:val="000000" w:themeColor="text1"/>
          <w:sz w:val="22"/>
        </w:rPr>
      </w:pPr>
      <w:r w:rsidRPr="00D76B4A">
        <w:rPr>
          <w:rFonts w:eastAsia="Source Han Sans TW Normal"/>
          <w:b/>
          <w:bCs/>
          <w:color w:val="000000" w:themeColor="text1"/>
          <w:sz w:val="22"/>
        </w:rPr>
        <w:t>木雕・國家</w:t>
      </w:r>
      <w:r w:rsidRPr="00D76B4A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指定</w:t>
      </w:r>
      <w:r w:rsidRPr="00D76B4A">
        <w:rPr>
          <w:rFonts w:eastAsia="Source Han Sans TW Normal"/>
          <w:b/>
          <w:bCs/>
          <w:color w:val="000000" w:themeColor="text1"/>
          <w:sz w:val="22"/>
        </w:rPr>
        <w:t>重要文化財產</w:t>
      </w:r>
    </w:p>
    <w:p w:rsidR="000D4815" w:rsidRPr="00B52442" w:rsidRDefault="000D4815" w:rsidP="000D4815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D76B4A">
        <w:rPr>
          <w:rFonts w:eastAsia="Source Han Sans TW Normal"/>
          <w:color w:val="000000" w:themeColor="text1"/>
          <w:sz w:val="22"/>
          <w:lang w:eastAsia="zh-TW"/>
        </w:rPr>
        <w:t>這尊觀音像的主頭像上方也有十個突出的小頭像，這點和其他兩尊十一面觀音菩薩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像一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樣。本雕像最顯著的特徵在其緊貼著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軀幹的薄袈裟，垂墜多褶，線條優美。觀音的第十一個頭像位於最高點，代表著第十一個也是最後一個開悟階段，即佛陀的境界。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聖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像右手下垂，結與願印，意為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實現所有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眾生祈求之願，左手持一個裝著蓮花的寶瓶。</w:t>
      </w:r>
    </w:p>
    <w:p w:rsidR="000D4815" w:rsidRPr="001829FD" w:rsidRDefault="000D4815" w:rsidP="000D481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52442">
        <w:rPr>
          <w:rFonts w:eastAsia="Source Han Sans TW Normal"/>
          <w:color w:val="000000" w:themeColor="text1"/>
          <w:sz w:val="22"/>
          <w:lang w:eastAsia="zh-TW"/>
        </w:rPr>
        <w:t>此像高達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4.98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公尺，由</w:t>
      </w:r>
      <w:r w:rsidRPr="00505E84">
        <w:rPr>
          <w:rFonts w:eastAsia="Source Han Sans TW Normal" w:hint="eastAsia"/>
          <w:color w:val="000000" w:themeColor="text1"/>
          <w:sz w:val="22"/>
          <w:lang w:eastAsia="zh-TW"/>
        </w:rPr>
        <w:t>檜木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雕刻而成。從觀音菩薩左上臂背面的銘文可知，這座雕像出自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1069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年。藝術史學家認為這件作品尤為珍貴，因為當時的大型雕像能如此精確斷代非常罕見。</w:t>
      </w:r>
      <w:r w:rsidRPr="00B52442">
        <w:rPr>
          <w:rFonts w:eastAsia="Source Han Sans TW Normal"/>
          <w:sz w:val="22"/>
          <w:lang w:eastAsia="zh-TW"/>
        </w:rPr>
        <w:t>此尊雕像和聖觀音像很有可能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是同一雕塑師的作品。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15"/>
    <w:rsid w:val="000D4815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3015D-A3E5-4585-9024-8965A0B1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48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8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8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8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8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8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8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48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48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48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48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48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48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48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48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48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48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8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4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8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4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8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48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4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48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48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