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611" w:rsidRPr="0066129A" w:rsidRDefault="00963611" w:rsidP="0096361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十一面觀音菩薩（三之三，梵文：Ekadasamuhka）</w:t>
      </w:r>
    </w:p>
    <w:p/>
    <w:p w:rsidR="00963611" w:rsidRPr="00BA178C" w:rsidRDefault="00963611" w:rsidP="00963611">
      <w:pPr>
        <w:rPr>
          <w:rFonts w:eastAsia="Source Han Sans TW Normal"/>
          <w:b/>
          <w:bCs/>
          <w:color w:val="000000" w:themeColor="text1"/>
          <w:sz w:val="22"/>
        </w:rPr>
      </w:pPr>
      <w:r w:rsidRPr="00BA178C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BA178C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指定</w:t>
      </w:r>
      <w:r w:rsidRPr="00BA178C">
        <w:rPr>
          <w:rFonts w:eastAsia="Source Han Sans TW Normal"/>
          <w:b/>
          <w:bCs/>
          <w:color w:val="000000" w:themeColor="text1"/>
          <w:sz w:val="22"/>
        </w:rPr>
        <w:t>重要文化財產</w:t>
      </w:r>
    </w:p>
    <w:p w:rsidR="00963611" w:rsidRPr="00F80EE6" w:rsidRDefault="00963611" w:rsidP="00963611">
      <w:pPr>
        <w:ind w:firstLineChars="200" w:firstLine="440"/>
        <w:rPr>
          <w:rFonts w:eastAsia="Source Han Sans TW Normal"/>
          <w:b/>
          <w:bCs/>
          <w:color w:val="FF0000"/>
          <w:sz w:val="22"/>
          <w:lang w:eastAsia="zh-TW"/>
        </w:rPr>
      </w:pPr>
      <w:r w:rsidRPr="00F80EE6">
        <w:rPr>
          <w:rFonts w:eastAsia="Source Han Sans TW Normal"/>
          <w:color w:val="000000" w:themeColor="text1"/>
          <w:sz w:val="22"/>
          <w:lang w:eastAsia="zh-TW"/>
        </w:rPr>
        <w:t>這尊十一面觀音菩薩站在象徵佛法的層層蓮花之上，從主頭像衍生出的小頭像表現了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十一面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觀音菩薩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會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以各種方式聆聽、觀察和滿足眾生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需求。</w:t>
      </w:r>
    </w:p>
    <w:p w:rsidR="00963611" w:rsidRPr="00F80EE6" w:rsidRDefault="00963611" w:rsidP="00963611">
      <w:pPr>
        <w:ind w:firstLineChars="200" w:firstLine="440"/>
        <w:rPr>
          <w:rFonts w:eastAsia="Source Han Sans TW Normal"/>
          <w:b/>
          <w:bCs/>
          <w:color w:val="FF0000"/>
          <w:sz w:val="22"/>
          <w:lang w:eastAsia="zh-TW"/>
        </w:rPr>
      </w:pPr>
      <w:r w:rsidRPr="00F80EE6">
        <w:rPr>
          <w:rFonts w:eastAsia="Source Han Sans TW Normal"/>
          <w:color w:val="000000" w:themeColor="text1"/>
          <w:sz w:val="22"/>
          <w:lang w:eastAsia="zh-TW"/>
        </w:rPr>
        <w:t>這尊雕像是為了取代之前的造像於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1242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年重新雕刻的，高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3.03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公尺。觀音的面容威嚴，姿態古樸，這在當時的雕刻作品中並不常見，很有可能保留了早期雕像的某些特徵。這尊十一面觀音像的主體採用了「寄木造」工藝，使用多塊木材拼合而成。與大多數十一面觀音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像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一樣，此像的右手指向地面，結與願印，代表願望得以實現，左手則捧著插著蓮花的寶瓶。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11"/>
    <w:rsid w:val="00346BD8"/>
    <w:rsid w:val="007445C7"/>
    <w:rsid w:val="0096361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3B8D9-2060-4695-BDB3-EB8AB89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36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6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6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6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6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36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36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36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3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3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3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3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3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36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36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6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3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6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3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6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36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3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36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3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