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0FDA" w:rsidRPr="00A22C46" w:rsidRDefault="00C50FDA" w:rsidP="00C50FD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歷代太宰府天滿宮</w:t>
      </w:r>
    </w:p>
    <w:p/>
    <w:p w:rsidR="00C50FDA" w:rsidRPr="00A22C46" w:rsidRDefault="00C50FDA" w:rsidP="00C50FD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22C46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905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年，為了紀念老師菅原道真（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845-903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），味酒安行創建了成為太宰府天滿宮</w:t>
      </w:r>
      <w:r w:rsidRPr="00A22C46">
        <w:rPr>
          <w:rFonts w:eastAsia="Source Han Sans TW Normal"/>
          <w:sz w:val="22"/>
          <w:lang w:eastAsia="zh-TW"/>
        </w:rPr>
        <w:t>起源的第一座設施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。千年以來，火災、戰爭、自然災害和大規模翻修，</w:t>
      </w:r>
      <w:r w:rsidRPr="006A431D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漸漸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改變了太宰府天滿宮的外觀和規模。</w:t>
      </w:r>
    </w:p>
    <w:p w:rsidR="00C50FDA" w:rsidRPr="00A22C46" w:rsidRDefault="00C50FDA" w:rsidP="00C50FD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22C46">
        <w:rPr>
          <w:rFonts w:eastAsia="Source Han Sans TW Normal"/>
          <w:color w:val="000000" w:themeColor="text1"/>
          <w:sz w:val="22"/>
          <w:lang w:eastAsia="zh-TW"/>
        </w:rPr>
        <w:t>各種繪畫和地圖記載了神社建築群千年來的變化。現存最古老的神社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布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局草圖繪製於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1498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年之後</w:t>
      </w:r>
      <w:r w:rsidRPr="00C04120">
        <w:rPr>
          <w:rFonts w:eastAsia="Source Han Sans TW Normal" w:hint="eastAsia"/>
          <w:color w:val="000000" w:themeColor="text1"/>
          <w:sz w:val="22"/>
          <w:lang w:eastAsia="zh-TW"/>
        </w:rPr>
        <w:t>不久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，它參考了一本出自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1294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年的文獻並準確標示出了其中提及的所有設施。地圖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被指定為國家重要文化財產，繪製於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世紀末期，展示了神社全域。</w:t>
      </w:r>
    </w:p>
    <w:p w:rsidR="00C50FDA" w:rsidRPr="00FA662C" w:rsidRDefault="00C50FDA" w:rsidP="00C50FD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22C46">
        <w:rPr>
          <w:rFonts w:eastAsia="Source Han Sans TW Normal"/>
          <w:color w:val="000000" w:themeColor="text1"/>
          <w:sz w:val="22"/>
          <w:lang w:eastAsia="zh-TW"/>
        </w:rPr>
        <w:t>這裡展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出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的繪畫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中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描繪了神社內的一座九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重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塔和一座五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重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塔，這在其他畫作中從未出現，</w:t>
      </w:r>
      <w:r w:rsidRPr="00AA1214">
        <w:rPr>
          <w:rFonts w:eastAsia="Source Han Sans TW Normal"/>
          <w:color w:val="000000" w:themeColor="text1"/>
          <w:sz w:val="22"/>
          <w:lang w:eastAsia="zh-TW"/>
        </w:rPr>
        <w:t>此為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江戶時代</w:t>
      </w:r>
      <w:r w:rsidRPr="00AA1214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A1214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作品。現</w:t>
      </w:r>
      <w:r w:rsidRPr="00AA1214">
        <w:rPr>
          <w:rFonts w:eastAsia="Source Han Sans TW Normal"/>
          <w:color w:val="000000" w:themeColor="text1"/>
          <w:sz w:val="22"/>
          <w:lang w:eastAsia="zh-TW"/>
        </w:rPr>
        <w:t>存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的本殿（正殿）建於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1591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年，是安土桃山時代</w:t>
      </w:r>
      <w:r w:rsidRPr="00AA1214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1568-1603</w:t>
      </w:r>
      <w:r w:rsidRPr="00AA1214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建築的傑出典範。其華麗多彩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的風格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，與室町時代</w:t>
      </w:r>
      <w:r w:rsidRPr="00AA1214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AA1214">
        <w:rPr>
          <w:rFonts w:eastAsia="Source Han Sans TW Normal"/>
          <w:color w:val="000000" w:themeColor="text1"/>
          <w:sz w:val="22"/>
          <w:lang w:eastAsia="zh-TW"/>
        </w:rPr>
        <w:t>）素雅穩重的建築色調有顯著差別</w:t>
      </w:r>
      <w:r w:rsidRPr="00A22C46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DA"/>
    <w:rsid w:val="00346BD8"/>
    <w:rsid w:val="007445C7"/>
    <w:rsid w:val="00BD54C2"/>
    <w:rsid w:val="00C50FD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CFEB2-7373-47D4-974D-E3652D0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F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F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F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F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F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F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F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F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F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0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F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F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F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F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F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F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0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