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563F1" w:rsidRPr="00B1634E" w:rsidRDefault="001563F1" w:rsidP="001563F1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客館：彰顯太宰府熱情好客的新發現</w:t>
      </w:r>
    </w:p>
    <w:p/>
    <w:p w:rsidR="001563F1" w:rsidRPr="00AE29F8" w:rsidRDefault="001563F1" w:rsidP="001563F1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B1634E">
        <w:rPr>
          <w:rFonts w:eastAsia="Source Han Sans TW Normal"/>
          <w:color w:val="000000" w:themeColor="text1"/>
          <w:sz w:val="22"/>
          <w:lang w:eastAsia="zh-TW"/>
        </w:rPr>
        <w:t>西元</w:t>
      </w:r>
      <w:r w:rsidRPr="00B1634E">
        <w:rPr>
          <w:rFonts w:eastAsia="Source Han Sans TW Normal"/>
          <w:color w:val="000000" w:themeColor="text1"/>
          <w:sz w:val="22"/>
          <w:lang w:eastAsia="zh-TW"/>
        </w:rPr>
        <w:t>7</w:t>
      </w:r>
      <w:r w:rsidRPr="00B1634E">
        <w:rPr>
          <w:rFonts w:eastAsia="Source Han Sans TW Normal"/>
          <w:color w:val="000000" w:themeColor="text1"/>
          <w:sz w:val="22"/>
          <w:lang w:eastAsia="zh-TW"/>
        </w:rPr>
        <w:t>世</w:t>
      </w:r>
      <w:r w:rsidRPr="00AE29F8">
        <w:rPr>
          <w:rFonts w:eastAsia="Source Han Sans TW Normal"/>
          <w:color w:val="000000" w:themeColor="text1"/>
          <w:sz w:val="22"/>
          <w:lang w:eastAsia="zh-TW"/>
        </w:rPr>
        <w:t>紀至</w:t>
      </w:r>
      <w:r w:rsidRPr="00AE29F8">
        <w:rPr>
          <w:rFonts w:eastAsia="Source Han Sans TW Normal"/>
          <w:color w:val="000000" w:themeColor="text1"/>
          <w:sz w:val="22"/>
          <w:lang w:eastAsia="zh-TW"/>
        </w:rPr>
        <w:t>9</w:t>
      </w:r>
      <w:r w:rsidRPr="00AE29F8">
        <w:rPr>
          <w:rFonts w:eastAsia="Source Han Sans TW Normal"/>
          <w:color w:val="000000" w:themeColor="text1"/>
          <w:sz w:val="22"/>
          <w:lang w:eastAsia="zh-TW"/>
        </w:rPr>
        <w:t>世紀，大宰府（今太宰府，</w:t>
      </w:r>
      <w:r w:rsidRPr="00AE29F8">
        <w:rPr>
          <w:rFonts w:eastAsia="Source Han Sans TW Normal"/>
          <w:color w:val="000000" w:themeColor="text1"/>
          <w:sz w:val="22"/>
          <w:lang w:eastAsia="zh-TW"/>
        </w:rPr>
        <w:t>12</w:t>
      </w:r>
      <w:r w:rsidRPr="00AE29F8">
        <w:rPr>
          <w:rFonts w:eastAsia="Source Han Sans TW Normal"/>
          <w:color w:val="000000" w:themeColor="text1"/>
          <w:sz w:val="22"/>
          <w:lang w:eastAsia="zh-TW"/>
        </w:rPr>
        <w:t>世紀以前的名稱）是</w:t>
      </w:r>
      <w:r w:rsidRPr="00AE29F8">
        <w:rPr>
          <w:rFonts w:eastAsia="Source Han Sans TW Normal" w:hint="eastAsia"/>
          <w:color w:val="000000" w:themeColor="text1"/>
          <w:sz w:val="22"/>
          <w:lang w:eastAsia="zh-TW"/>
        </w:rPr>
        <w:t>日本</w:t>
      </w:r>
      <w:r w:rsidRPr="00AE29F8">
        <w:rPr>
          <w:rFonts w:eastAsia="Source Han Sans TW Normal"/>
          <w:color w:val="000000" w:themeColor="text1"/>
          <w:sz w:val="22"/>
          <w:lang w:eastAsia="zh-TW"/>
        </w:rPr>
        <w:t>重要的國際外交中心。外國政要及其隨行人員乘船駛入博多灣後就被護送至大宰府，繼而前往京都或奈良都城。人們對於這座龐大的行政建築群中心</w:t>
      </w:r>
      <w:r w:rsidRPr="00AE29F8">
        <w:rPr>
          <w:rFonts w:eastAsia="Source Han Sans TW Normal" w:hint="eastAsia"/>
          <w:color w:val="000000" w:themeColor="text1"/>
          <w:sz w:val="22"/>
          <w:lang w:eastAsia="zh-TW"/>
        </w:rPr>
        <w:t>處</w:t>
      </w:r>
      <w:r w:rsidRPr="00AE29F8">
        <w:rPr>
          <w:rFonts w:eastAsia="Source Han Sans TW Normal"/>
          <w:color w:val="000000" w:themeColor="text1"/>
          <w:sz w:val="22"/>
          <w:lang w:eastAsia="zh-TW"/>
        </w:rPr>
        <w:t>矗立著宮殿式的官署已知甚多，但直到最近，考古學家才發現了供來訪外國政要使用的「客館」遺跡。</w:t>
      </w:r>
    </w:p>
    <w:p w:rsidR="001563F1" w:rsidRPr="00AE29F8" w:rsidRDefault="001563F1" w:rsidP="001563F1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E29F8">
        <w:rPr>
          <w:rFonts w:eastAsia="Source Han Sans TW Normal"/>
          <w:color w:val="000000" w:themeColor="text1"/>
          <w:sz w:val="22"/>
        </w:rPr>
        <w:t>考古顯示，當時這裡住宿已能提供日本最高級</w:t>
      </w:r>
      <w:r w:rsidRPr="00AE29F8">
        <w:rPr>
          <w:rFonts w:ascii="Source Han Sans TW Normal" w:eastAsia="Source Han Sans TW Normal" w:hAnsi="Source Han Sans TW Normal" w:hint="eastAsia"/>
          <w:color w:val="000000" w:themeColor="text1"/>
          <w:sz w:val="22"/>
        </w:rPr>
        <w:t>別</w:t>
      </w:r>
      <w:r w:rsidRPr="00AE29F8">
        <w:rPr>
          <w:rFonts w:eastAsia="Source Han Sans TW Normal"/>
          <w:color w:val="000000" w:themeColor="text1"/>
          <w:sz w:val="22"/>
        </w:rPr>
        <w:t>的待客之道</w:t>
      </w:r>
      <w:r w:rsidRPr="00AE29F8">
        <w:rPr>
          <w:rFonts w:eastAsia="Source Han Sans TW Normal" w:hint="eastAsia"/>
          <w:color w:val="000000" w:themeColor="text1"/>
          <w:sz w:val="22"/>
        </w:rPr>
        <w:t>——</w:t>
      </w:r>
      <w:r w:rsidRPr="00AE29F8">
        <w:rPr>
          <w:rFonts w:eastAsia="Source Han Sans TW Normal"/>
          <w:color w:val="000000" w:themeColor="text1"/>
          <w:sz w:val="22"/>
        </w:rPr>
        <w:t>「</w:t>
      </w:r>
      <w:r w:rsidRPr="00AE29F8">
        <w:rPr>
          <w:rFonts w:ascii="Meiryo UI" w:eastAsia="Meiryo UI" w:hAnsi="Meiryo UI" w:hint="eastAsia"/>
          <w:color w:val="000000" w:themeColor="text1"/>
          <w:sz w:val="22"/>
        </w:rPr>
        <w:t>おもてなし</w:t>
      </w:r>
      <w:r w:rsidRPr="00AE29F8">
        <w:rPr>
          <w:rFonts w:eastAsia="Source Han Sans TW Normal"/>
          <w:color w:val="000000" w:themeColor="text1"/>
          <w:sz w:val="22"/>
        </w:rPr>
        <w:t>」（</w:t>
      </w:r>
      <w:r w:rsidRPr="00AE29F8">
        <w:rPr>
          <w:rFonts w:eastAsia="Source Han Sans TW Normal"/>
          <w:color w:val="000000" w:themeColor="text1"/>
          <w:sz w:val="22"/>
        </w:rPr>
        <w:t>omotenashi</w:t>
      </w:r>
      <w:r w:rsidRPr="00AE29F8">
        <w:rPr>
          <w:rFonts w:eastAsia="Source Han Sans TW Normal"/>
          <w:color w:val="000000" w:themeColor="text1"/>
          <w:sz w:val="22"/>
        </w:rPr>
        <w:t>）</w:t>
      </w:r>
      <w:r w:rsidRPr="00AE29F8">
        <w:rPr>
          <w:rFonts w:eastAsia="Source Han Sans TW Normal" w:hint="eastAsia"/>
          <w:color w:val="000000" w:themeColor="text1"/>
          <w:sz w:val="22"/>
        </w:rPr>
        <w:t>，即</w:t>
      </w:r>
      <w:r w:rsidRPr="00AE29F8">
        <w:rPr>
          <w:rFonts w:eastAsia="Source Han Sans TW Normal"/>
          <w:color w:val="000000" w:themeColor="text1"/>
          <w:sz w:val="22"/>
        </w:rPr>
        <w:t>盛情款待。</w:t>
      </w:r>
      <w:r w:rsidRPr="00AE29F8">
        <w:rPr>
          <w:rFonts w:eastAsia="Source Han Sans TW Normal"/>
          <w:color w:val="000000" w:themeColor="text1"/>
          <w:sz w:val="22"/>
          <w:lang w:eastAsia="zh-TW"/>
        </w:rPr>
        <w:t>此外，在這裡發現了高檔餐具的碎片，包括一個日本產的漆盤、中國陶瓷和一套朝鮮式金屬嵌套碗。從這些餐具中可以看出，當時的外國政要們</w:t>
      </w:r>
      <w:r w:rsidRPr="00AE29F8">
        <w:rPr>
          <w:rFonts w:eastAsia="Source Han Sans TW Normal" w:hint="eastAsia"/>
          <w:color w:val="000000" w:themeColor="text1"/>
          <w:sz w:val="22"/>
          <w:lang w:eastAsia="zh-TW"/>
        </w:rPr>
        <w:t>所</w:t>
      </w:r>
      <w:r w:rsidRPr="00AE29F8">
        <w:rPr>
          <w:rFonts w:eastAsia="Source Han Sans TW Normal"/>
          <w:color w:val="000000" w:themeColor="text1"/>
          <w:sz w:val="22"/>
          <w:lang w:eastAsia="zh-TW"/>
        </w:rPr>
        <w:t>受到</w:t>
      </w:r>
      <w:r w:rsidRPr="00AE29F8">
        <w:rPr>
          <w:rFonts w:eastAsia="Source Han Sans TW Normal" w:hint="eastAsia"/>
          <w:color w:val="000000" w:themeColor="text1"/>
          <w:sz w:val="22"/>
          <w:lang w:eastAsia="zh-TW"/>
        </w:rPr>
        <w:t>的無微</w:t>
      </w:r>
      <w:r w:rsidRPr="00AE29F8">
        <w:rPr>
          <w:rFonts w:eastAsia="Source Han Sans TW Normal"/>
          <w:color w:val="000000" w:themeColor="text1"/>
          <w:sz w:val="22"/>
          <w:lang w:eastAsia="zh-TW"/>
        </w:rPr>
        <w:t>照顧和</w:t>
      </w:r>
      <w:r w:rsidRPr="00AE29F8">
        <w:rPr>
          <w:rFonts w:eastAsia="Source Han Sans TW Normal" w:hint="eastAsia"/>
          <w:color w:val="000000" w:themeColor="text1"/>
          <w:sz w:val="22"/>
          <w:lang w:eastAsia="zh-TW"/>
        </w:rPr>
        <w:t>至高</w:t>
      </w:r>
      <w:r w:rsidRPr="00AE29F8">
        <w:rPr>
          <w:rFonts w:eastAsia="Source Han Sans TW Normal"/>
          <w:color w:val="000000" w:themeColor="text1"/>
          <w:sz w:val="22"/>
          <w:lang w:eastAsia="zh-TW"/>
        </w:rPr>
        <w:t>禮遇。</w:t>
      </w:r>
    </w:p>
    <w:p w:rsidR="001563F1" w:rsidRPr="00B1634E" w:rsidRDefault="001563F1" w:rsidP="001563F1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E29F8">
        <w:rPr>
          <w:rFonts w:eastAsia="Source Han Sans TW Normal"/>
          <w:color w:val="000000" w:themeColor="text1"/>
          <w:sz w:val="22"/>
          <w:lang w:eastAsia="zh-TW"/>
        </w:rPr>
        <w:t>從古代大宰府的棋盤狀布局到坐北朝南的行政建築</w:t>
      </w:r>
      <w:r w:rsidRPr="00AE29F8">
        <w:rPr>
          <w:rFonts w:eastAsia="Source Han Sans TW Normal" w:hint="eastAsia"/>
          <w:color w:val="000000" w:themeColor="text1"/>
          <w:sz w:val="22"/>
          <w:lang w:eastAsia="zh-TW"/>
        </w:rPr>
        <w:t>上</w:t>
      </w:r>
      <w:r w:rsidRPr="00AE29F8">
        <w:rPr>
          <w:rFonts w:eastAsia="Source Han Sans TW Normal"/>
          <w:color w:val="000000" w:themeColor="text1"/>
          <w:sz w:val="22"/>
          <w:lang w:eastAsia="zh-TW"/>
        </w:rPr>
        <w:t>，都</w:t>
      </w:r>
      <w:r w:rsidRPr="00AE29F8">
        <w:rPr>
          <w:rFonts w:eastAsia="Source Han Sans TW Normal" w:hint="eastAsia"/>
          <w:color w:val="000000" w:themeColor="text1"/>
          <w:sz w:val="22"/>
          <w:lang w:eastAsia="zh-TW"/>
        </w:rPr>
        <w:t>看得出</w:t>
      </w:r>
      <w:r w:rsidRPr="00AE29F8">
        <w:rPr>
          <w:rFonts w:eastAsia="Source Han Sans TW Normal"/>
          <w:color w:val="000000" w:themeColor="text1"/>
          <w:sz w:val="22"/>
          <w:lang w:eastAsia="zh-TW"/>
        </w:rPr>
        <w:t>中國的影響，</w:t>
      </w:r>
      <w:r w:rsidRPr="00AE29F8">
        <w:rPr>
          <w:rFonts w:eastAsia="Source Han Sans TW Normal" w:hint="eastAsia"/>
          <w:color w:val="000000" w:themeColor="text1"/>
          <w:sz w:val="22"/>
          <w:lang w:eastAsia="zh-TW"/>
        </w:rPr>
        <w:t>包括</w:t>
      </w:r>
      <w:r w:rsidRPr="00AE29F8">
        <w:rPr>
          <w:rFonts w:eastAsia="Source Han Sans TW Normal"/>
          <w:color w:val="000000" w:themeColor="text1"/>
          <w:sz w:val="22"/>
          <w:lang w:eastAsia="zh-TW"/>
        </w:rPr>
        <w:t>中國古代哲學中「金木水火土」相生相剋的「五行</w:t>
      </w:r>
      <w:r w:rsidRPr="00B1634E">
        <w:rPr>
          <w:rFonts w:eastAsia="Source Han Sans TW Normal"/>
          <w:color w:val="000000" w:themeColor="text1"/>
          <w:sz w:val="22"/>
          <w:lang w:eastAsia="zh-TW"/>
        </w:rPr>
        <w:t>」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B1634E">
        <w:rPr>
          <w:rFonts w:eastAsia="Source Han Sans TW Normal"/>
          <w:color w:val="000000" w:themeColor="text1"/>
          <w:sz w:val="22"/>
          <w:lang w:eastAsia="zh-TW"/>
        </w:rPr>
        <w:t>作用。據歷史學家推測，在最近發現的客館內舉行的活動中，外國政要被安排在東面，面對西面的日本接待方。根據「五行」原則，主位在東</w:t>
      </w:r>
      <w:r w:rsidRPr="00F328E1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這意味了</w:t>
      </w:r>
      <w:r w:rsidRPr="00075480">
        <w:rPr>
          <w:rFonts w:eastAsia="Source Han Sans TW Normal" w:hint="eastAsia"/>
          <w:color w:val="000000" w:themeColor="text1"/>
          <w:sz w:val="22"/>
          <w:lang w:eastAsia="zh-TW"/>
        </w:rPr>
        <w:t>古代大宰府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把</w:t>
      </w:r>
      <w:r w:rsidRPr="00B1634E">
        <w:rPr>
          <w:rFonts w:eastAsia="Source Han Sans TW Normal"/>
          <w:color w:val="000000" w:themeColor="text1"/>
          <w:sz w:val="22"/>
          <w:lang w:eastAsia="zh-TW"/>
        </w:rPr>
        <w:t>來訪的外國人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視為</w:t>
      </w:r>
      <w:r w:rsidRPr="00B1634E">
        <w:rPr>
          <w:rFonts w:eastAsia="Source Han Sans TW Normal"/>
          <w:color w:val="000000" w:themeColor="text1"/>
          <w:sz w:val="22"/>
          <w:lang w:eastAsia="zh-TW"/>
        </w:rPr>
        <w:t>東道主，客館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即是</w:t>
      </w:r>
      <w:r w:rsidRPr="00B1634E">
        <w:rPr>
          <w:rFonts w:eastAsia="Source Han Sans TW Normal"/>
          <w:color w:val="000000" w:themeColor="text1"/>
          <w:sz w:val="22"/>
          <w:lang w:eastAsia="zh-TW"/>
        </w:rPr>
        <w:t>其本國領土的延伸，就如同今天的大使館一樣。</w:t>
      </w:r>
    </w:p>
    <w:p w:rsidR="001563F1" w:rsidRPr="006A431D" w:rsidRDefault="001563F1" w:rsidP="001563F1">
      <w:pPr>
        <w:ind w:firstLineChars="200" w:firstLine="440"/>
        <w:rPr>
          <w:rFonts w:eastAsia="Source Han Sans TW Normal"/>
          <w:sz w:val="22"/>
          <w:lang w:eastAsia="zh-TW"/>
        </w:rPr>
      </w:pPr>
      <w:r w:rsidRPr="00B1634E">
        <w:rPr>
          <w:rFonts w:eastAsia="Source Han Sans TW Normal"/>
          <w:sz w:val="22"/>
          <w:lang w:eastAsia="zh-TW"/>
        </w:rPr>
        <w:t>歷史學家們還推測，正式的外交活動應該是在客館往北</w:t>
      </w:r>
      <w:r w:rsidRPr="00B1634E">
        <w:rPr>
          <w:rFonts w:eastAsia="Source Han Sans TW Normal"/>
          <w:sz w:val="22"/>
          <w:lang w:eastAsia="zh-TW"/>
        </w:rPr>
        <w:t>1</w:t>
      </w:r>
      <w:r w:rsidRPr="00B1634E">
        <w:rPr>
          <w:rFonts w:eastAsia="Source Han Sans TW Normal"/>
          <w:sz w:val="22"/>
          <w:lang w:eastAsia="zh-TW"/>
        </w:rPr>
        <w:t>公里處</w:t>
      </w:r>
      <w:r>
        <w:rPr>
          <w:rFonts w:eastAsia="Source Han Sans TW Normal" w:hint="eastAsia"/>
          <w:sz w:val="22"/>
          <w:lang w:eastAsia="zh-TW"/>
        </w:rPr>
        <w:t>的</w:t>
      </w:r>
      <w:r w:rsidRPr="00B1634E">
        <w:rPr>
          <w:rFonts w:eastAsia="Source Han Sans TW Normal"/>
          <w:sz w:val="22"/>
          <w:lang w:eastAsia="zh-TW"/>
        </w:rPr>
        <w:t>大宰府行政官署內舉行。可惜的是，昔日美麗的官署已不復存在。</w:t>
      </w:r>
      <w:r w:rsidRPr="00B1634E">
        <w:rPr>
          <w:rFonts w:eastAsia="Source Han Sans TW Normal"/>
          <w:color w:val="000000" w:themeColor="text1"/>
          <w:sz w:val="22"/>
          <w:lang w:eastAsia="zh-TW"/>
        </w:rPr>
        <w:t>遊客可以在官署旁的大宰府展示館了解更多大宰府的豐富歷史。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3F1"/>
    <w:rsid w:val="001563F1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2989AE-8504-460D-B0E0-57FA28707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563F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3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3F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3F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3F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3F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3F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3F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563F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563F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563F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563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563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563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563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563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563F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563F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56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3F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563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3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563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3F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563F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563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563F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563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2024-06-13T12:31:00Z</dcterms:created>
  <dcterms:modified xsi:type="dcterms:W3CDTF">2024-06-13T12:31:00Z</dcterms:modified>
</cp:coreProperties>
</file>