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805C4" w:rsidRPr="007F1008" w:rsidRDefault="005805C4" w:rsidP="005805C4">
      <w:pPr>
        <w:pStyle w:val="tgt"/>
        <w:shd w:val="clear" w:color="auto" w:fill="FFFFFF"/>
        <w:adjustRightInd w:val="0"/>
        <w:snapToGrid w:val="0"/>
        <w:spacing w:before="0" w:beforeAutospacing="0" w:after="0" w:afterAutospacing="0" w:line="240" w:lineRule="atLeast"/>
        <w:jc w:val="both"/>
        <w:rPr>
          <w:rStyle w:val="transsent"/>
          <w:rFonts w:ascii="Times New Roman" w:eastAsia="Source Han Sans TW Normal" w:hAnsi="Times New Roman" w:cs="Times New Roman"/>
          <w:b/>
          <w:bCs/>
          <w:sz w:val="22"/>
          <w:szCs w:val="22"/>
          <w:lang w:eastAsia="zh-TW"/>
        </w:rPr>
      </w:pPr>
      <w:r>
        <w:rPr>
          <w:b/>
        </w:rPr>
        <w:t>濱川湧泉</w:t>
      </w:r>
    </w:p>
    <w:p/>
    <w:p w:rsidR="005805C4" w:rsidRPr="00824243" w:rsidRDefault="005805C4" w:rsidP="005805C4">
      <w:pPr>
        <w:pStyle w:val="tgt"/>
        <w:shd w:val="clear" w:color="auto" w:fill="FFFFFF"/>
        <w:adjustRightInd w:val="0"/>
        <w:snapToGrid w:val="0"/>
        <w:spacing w:before="0" w:beforeAutospacing="0" w:after="0" w:afterAutospacing="0" w:line="240" w:lineRule="atLeast"/>
        <w:ind w:firstLineChars="200" w:firstLine="440"/>
        <w:jc w:val="both"/>
        <w:rPr>
          <w:rStyle w:val="transsent"/>
          <w:rFonts w:ascii="Times New Roman" w:eastAsia="Source Han Sans TW Normal" w:hAnsi="Times New Roman" w:cs="Times New Roman"/>
          <w:sz w:val="22"/>
          <w:szCs w:val="22"/>
          <w:lang w:eastAsia="zh-TW"/>
        </w:rPr>
      </w:pPr>
      <w:r w:rsidRPr="006B3449">
        <w:rPr>
          <w:rStyle w:val="transsent"/>
          <w:rFonts w:ascii="Times New Roman" w:eastAsia="Source Han Sans TW Normal" w:hAnsi="Times New Roman" w:cs="Times New Roman"/>
          <w:sz w:val="22"/>
          <w:szCs w:val="22"/>
          <w:lang w:eastAsia="zh-TW"/>
        </w:rPr>
        <w:t>濱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川湧泉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lang w:eastAsia="zh-TW"/>
        </w:rPr>
        <w:t>是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島原半島火山的恩賜，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lang w:eastAsia="zh-TW"/>
        </w:rPr>
        <w:t>它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已經密切融入了當地居民的日常生活。</w:t>
      </w:r>
    </w:p>
    <w:p w:rsidR="005805C4" w:rsidRPr="00824243" w:rsidRDefault="005805C4" w:rsidP="005805C4">
      <w:pPr>
        <w:pStyle w:val="tgt"/>
        <w:shd w:val="clear" w:color="auto" w:fill="FFFFFF"/>
        <w:adjustRightInd w:val="0"/>
        <w:snapToGrid w:val="0"/>
        <w:spacing w:before="0" w:beforeAutospacing="0" w:after="0" w:afterAutospacing="0" w:line="240" w:lineRule="atLeast"/>
        <w:ind w:firstLineChars="200" w:firstLine="440"/>
        <w:jc w:val="both"/>
        <w:rPr>
          <w:rStyle w:val="transsent"/>
          <w:rFonts w:ascii="Times New Roman" w:eastAsia="Source Han Sans TW Normal" w:hAnsi="Times New Roman" w:cs="Times New Roman"/>
          <w:sz w:val="22"/>
          <w:szCs w:val="22"/>
          <w:lang w:eastAsia="zh-TW"/>
        </w:rPr>
      </w:pP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1792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年，一場強烈的地震導致眉山（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819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公尺）部分山體坍塌，墜入有明海，形成</w:t>
      </w:r>
      <w:r w:rsidRPr="006B3449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幾座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丘陵，</w:t>
      </w:r>
      <w:r w:rsidRPr="006B3449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附近也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湧現出無數新泉眼。雨水經火山土裂縫過濾並分流，再從新泉眼中流出，純淨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lang w:eastAsia="zh-TW"/>
        </w:rPr>
        <w:t>甘甜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。從誕生之時起，這些泉水就被視為珍寶，至今仍是許多當地人的日常用水。</w:t>
      </w:r>
    </w:p>
    <w:p w:rsidR="005805C4" w:rsidRPr="00824243" w:rsidRDefault="005805C4" w:rsidP="005805C4">
      <w:pPr>
        <w:pStyle w:val="tgt"/>
        <w:shd w:val="clear" w:color="auto" w:fill="FFFFFF"/>
        <w:adjustRightInd w:val="0"/>
        <w:snapToGrid w:val="0"/>
        <w:spacing w:before="0" w:beforeAutospacing="0" w:after="0" w:afterAutospacing="0" w:line="240" w:lineRule="atLeast"/>
        <w:ind w:firstLineChars="200" w:firstLine="440"/>
        <w:jc w:val="both"/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</w:pP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為常保泉水純淨，</w:t>
      </w:r>
      <w:r w:rsidRPr="006B3449">
        <w:rPr>
          <w:rStyle w:val="transsent"/>
          <w:rFonts w:ascii="Times New Roman" w:eastAsia="Source Han Sans TW Normal" w:hAnsi="Times New Roman" w:cs="Times New Roman"/>
          <w:sz w:val="22"/>
          <w:szCs w:val="22"/>
          <w:lang w:eastAsia="zh-TW"/>
        </w:rPr>
        <w:t>濱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川湧泉被引入四層階梯池，每一層都有特定的清洗用途。水進入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zCs w:val="22"/>
          <w:lang w:eastAsia="zh-TW"/>
        </w:rPr>
        <w:t>最高的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第一層水池之前，</w:t>
      </w:r>
      <w:r w:rsidRPr="006B3449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還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可以用杯子從水渠中舀取飲用。</w:t>
      </w:r>
    </w:p>
    <w:p w:rsidR="005805C4" w:rsidRPr="00D51CA4" w:rsidRDefault="005805C4" w:rsidP="005805C4">
      <w:pPr>
        <w:pStyle w:val="tgt"/>
        <w:shd w:val="clear" w:color="auto" w:fill="FFFFFF"/>
        <w:adjustRightInd w:val="0"/>
        <w:snapToGrid w:val="0"/>
        <w:spacing w:before="0" w:beforeAutospacing="0" w:after="0" w:afterAutospacing="0" w:line="240" w:lineRule="atLeast"/>
        <w:ind w:firstLineChars="200" w:firstLine="440"/>
        <w:jc w:val="both"/>
        <w:rPr>
          <w:rStyle w:val="transsent"/>
          <w:rFonts w:ascii="Times New Roman" w:eastAsia="Source Han Sans TW Normal" w:hAnsi="Times New Roman" w:cs="Times New Roman"/>
          <w:lang w:eastAsia="zh-TW"/>
        </w:rPr>
      </w:pP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推薦</w:t>
      </w:r>
      <w:r w:rsidRPr="006B3449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嘗試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當地美味「白玉</w:t>
      </w:r>
      <w:r w:rsidRPr="00FD5C6F">
        <w:rPr>
          <w:rStyle w:val="transsent"/>
          <w:rFonts w:ascii="Source Han Sans TW Normal" w:eastAsia="Source Han Sans TW Normal" w:hAnsi="Source Han Sans TW Normal" w:cs="Microsoft YaHei" w:hint="eastAsia"/>
          <w:color w:val="2A2B2E"/>
          <w:sz w:val="22"/>
          <w:szCs w:val="22"/>
          <w:lang w:eastAsia="zh-TW"/>
        </w:rPr>
        <w:t>團</w:t>
      </w:r>
      <w:r w:rsidRPr="007F1008">
        <w:rPr>
          <w:rStyle w:val="transsent"/>
          <w:rFonts w:ascii="Source Han Sans TW Normal" w:eastAsia="Source Han Sans TW Normal" w:hAnsi="Source Han Sans TW Normal" w:cs="Microsoft YaHei" w:hint="eastAsia"/>
          <w:color w:val="2A2B2E"/>
          <w:sz w:val="22"/>
          <w:szCs w:val="22"/>
          <w:lang w:eastAsia="zh-TW"/>
        </w:rPr>
        <w:t>子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」，</w:t>
      </w:r>
      <w:r w:rsidRPr="007F1008">
        <w:rPr>
          <w:rStyle w:val="transsent"/>
          <w:rFonts w:ascii="Source Han Sans TW Normal" w:eastAsia="Source Han Sans TW Normal" w:hAnsi="Source Han Sans TW Normal" w:cs="Microsoft YaHei" w:hint="eastAsia"/>
          <w:color w:val="2A2B2E"/>
          <w:sz w:val="22"/>
          <w:szCs w:val="22"/>
          <w:lang w:eastAsia="zh-TW"/>
        </w:rPr>
        <w:t>這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是一種配糖</w:t>
      </w:r>
      <w:r w:rsidRPr="006B3449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漿食用的軟糯</w:t>
      </w:r>
      <w:r w:rsidRPr="007F1008">
        <w:rPr>
          <w:rStyle w:val="transsent"/>
          <w:rFonts w:ascii="Source Han Sans TW Normal" w:eastAsia="Source Han Sans TW Normal" w:hAnsi="Source Han Sans TW Normal" w:cs="Times New Roman" w:hint="eastAsia"/>
          <w:color w:val="2A2B2E"/>
          <w:sz w:val="22"/>
          <w:szCs w:val="22"/>
          <w:lang w:eastAsia="zh-TW"/>
        </w:rPr>
        <w:t>點心</w:t>
      </w:r>
      <w:r w:rsidRPr="001C2740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，其糖漿就是使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用</w:t>
      </w:r>
      <w:r w:rsidRPr="006B3449">
        <w:rPr>
          <w:rStyle w:val="transsent"/>
          <w:rFonts w:ascii="Times New Roman" w:eastAsia="Source Han Sans TW Normal" w:hAnsi="Times New Roman" w:cs="Times New Roman"/>
          <w:sz w:val="22"/>
          <w:szCs w:val="22"/>
          <w:lang w:eastAsia="zh-TW"/>
        </w:rPr>
        <w:t>濱</w:t>
      </w:r>
      <w:r w:rsidRPr="00824243">
        <w:rPr>
          <w:rStyle w:val="transsent"/>
          <w:rFonts w:ascii="Times New Roman" w:eastAsia="Source Han Sans TW Normal" w:hAnsi="Times New Roman" w:cs="Times New Roman"/>
          <w:color w:val="2A2B2E"/>
          <w:sz w:val="22"/>
          <w:szCs w:val="22"/>
          <w:lang w:eastAsia="zh-TW"/>
        </w:rPr>
        <w:t>川湧泉製作而成。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游ゴシック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5C4"/>
    <w:rsid w:val="00346BD8"/>
    <w:rsid w:val="005805C4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580DEE7-F88C-43A7-816C-57EE913EE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805C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05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05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05C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05C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05C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05C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05C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05C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805C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805C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805C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805C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805C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805C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805C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805C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805C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805C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805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05C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805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05C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805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05C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805C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805C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805C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805C4"/>
    <w:rPr>
      <w:b/>
      <w:bCs/>
      <w:smallCaps/>
      <w:color w:val="0F4761" w:themeColor="accent1" w:themeShade="BF"/>
      <w:spacing w:val="5"/>
    </w:rPr>
  </w:style>
  <w:style w:type="paragraph" w:customStyle="1" w:styleId="tgt">
    <w:name w:val="_tgt"/>
    <w:basedOn w:val="a"/>
    <w:rsid w:val="005805C4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  <w:lang w:eastAsia="zh-CN"/>
      <w14:ligatures w14:val="none"/>
    </w:rPr>
  </w:style>
  <w:style w:type="character" w:customStyle="1" w:styleId="transsent">
    <w:name w:val="transsent"/>
    <w:basedOn w:val="a0"/>
    <w:rsid w:val="005805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236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2024-06-13T12:36:00Z</dcterms:created>
  <dcterms:modified xsi:type="dcterms:W3CDTF">2024-06-13T12:36:00Z</dcterms:modified>
</cp:coreProperties>
</file>