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>
        <w:rPr>
          <w:b/>
        </w:rPr>
        <w:t>認識慶良間重要的海洋生物</w:t>
      </w:r>
    </w:p>
    <w:p/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珊瑚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魚類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烏龜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珊瑚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慶良間的珊瑚礁面積相當於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90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多個足球場，是日本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60%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以上造礁珊瑚品種的家園。以下列舉並幫助您認識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種最常見的石珊瑚（又名硬珊瑚）。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桌形軸孔珊瑚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 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珊瑚喜愛陽光，因為牠們部分能量來自光合作用。桌形軸孔珊瑚正如其名，會生長成巨大的水平盤狀，牠們就像太陽能發電板一樣，透過較大的表面積來吸收陽光。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團塊珊瑚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團塊珊瑚形態為圓形塊狀，類似於球體或巨石，不同於其他部分珊瑚品種，由於形狀簡單而堅固，因此能夠在波濤洶湧的大海中完好無損地生存。雖然團塊珊瑚生長緩慢，但牠們可以生長至一棟房子的大小。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枝狀珊瑚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顧名思義，枝狀珊瑚擁有向上或往兩側生長的粗壯分支，牠們往往生長在礁石頂端，向有陽光的方向延伸，但較為脆弱，容易被猛烈的海浪或粗心的游泳者破壞。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癭葉表孔珊瑚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這些珊瑚在岩石表面或基質上快速生長為薄層形態，會向四周擴散而非向上生長，其形態低矮，因此擅長抵禦暴風雨。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葉狀珊瑚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正如其名「葉狀」，葉狀珊瑚具有葉片狀的形態，外表類似從重瓣花朵到球形生菜等各種具有葉片的物體，與桌形軸孔珊瑚一樣，由於表面積較大，可以充分吸收陽光，葉片之間的空間則為小型海洋生物提供了良好的庇護所。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b/>
          <w:sz w:val="22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指形珊瑚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指形珊瑚（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Digitate Coral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）的名字源自拉丁文「</w:t>
      </w:r>
      <w:r w:rsidRPr="000706C6">
        <w:rPr>
          <w:rFonts w:ascii="Times New Roman" w:eastAsia="思源黑体 CN Normal" w:hAnsi="Times New Roman" w:cs="Times New Roman"/>
          <w:i/>
          <w:iCs/>
          <w:sz w:val="22"/>
          <w:lang w:eastAsia="zh-TW"/>
        </w:rPr>
        <w:t>digitus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」，長得像向上指的手指，其形態為垂直的圓柱形，末端則呈圓形，與枝狀珊瑚不同，沒有次生分枝。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</w:rPr>
      </w:pP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魚類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  <w:shd w:val="clear" w:color="auto" w:fill="FFFFFF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shd w:val="clear" w:color="auto" w:fill="FFFFFF"/>
          <w:lang w:eastAsia="zh-TW"/>
        </w:rPr>
        <w:t>慶良間是約</w:t>
      </w:r>
      <w:r w:rsidRPr="000706C6">
        <w:rPr>
          <w:rFonts w:ascii="Times New Roman" w:eastAsia="思源黑体 CN Normal" w:hAnsi="Times New Roman" w:cs="Times New Roman"/>
          <w:sz w:val="22"/>
          <w:shd w:val="clear" w:color="auto" w:fill="FFFFFF"/>
          <w:lang w:eastAsia="zh-TW"/>
        </w:rPr>
        <w:t>360</w:t>
      </w:r>
      <w:r w:rsidRPr="000706C6">
        <w:rPr>
          <w:rFonts w:ascii="Times New Roman" w:eastAsia="思源黑体 CN Normal" w:hAnsi="Times New Roman" w:cs="Times New Roman"/>
          <w:sz w:val="22"/>
          <w:shd w:val="clear" w:color="auto" w:fill="FFFFFF"/>
          <w:lang w:eastAsia="zh-TW"/>
        </w:rPr>
        <w:t>種珊瑚礁魚類的家園。以下是最常見、外觀也最吸引人的</w:t>
      </w:r>
      <w:r w:rsidRPr="000706C6">
        <w:rPr>
          <w:rFonts w:ascii="Times New Roman" w:eastAsia="思源黑体 CN Normal" w:hAnsi="Times New Roman" w:cs="Times New Roman"/>
          <w:sz w:val="22"/>
          <w:shd w:val="clear" w:color="auto" w:fill="FFFFFF"/>
          <w:lang w:eastAsia="zh-TW"/>
        </w:rPr>
        <w:t>6</w:t>
      </w:r>
      <w:r w:rsidRPr="000706C6">
        <w:rPr>
          <w:rFonts w:ascii="Times New Roman" w:eastAsia="思源黑体 CN Normal" w:hAnsi="Times New Roman" w:cs="Times New Roman"/>
          <w:sz w:val="22"/>
          <w:shd w:val="clear" w:color="auto" w:fill="FFFFFF"/>
          <w:lang w:eastAsia="zh-TW"/>
        </w:rPr>
        <w:t>種珊瑚礁魚類。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小丑魚（學名：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Pomacentridae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）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辨認小丑魚十分容易，因為牠們具有橘色、黃色、黑色或紅色等鮮豔的體色，並帶有白色斑塊，由於與海葵有著共生關係，因此有時又稱海葵魚。小丑魚對海葵的帶刺觸手免疫，可以幫助海葵抵禦捕食者和寄生生物的侵害，海葵則為小丑魚提供庇護所和食物作為回報。說到世界上最著名的小丑魚，絕對是西元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2003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年迪士尼和皮克斯共同推出的動畫電影《海底總動員》中的角色尼莫。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雀鯛（學名：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Pomacentridae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）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雀鯛的顏色鮮豔，可能是單色，或者擁有兩種對比明顯的顏色。牠們體型寬扁，尾巴分叉，動作活潑又敏捷。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蝴蝶魚（學名：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Chaetodontidae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）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蝴蝶魚的名字源於色彩鮮豔、紋路生動，如同蝴蝶翅膀的樣貌，而身體扁而窄，</w:t>
      </w:r>
      <w:r w:rsidRPr="000706C6">
        <w:rPr>
          <w:rFonts w:ascii="Times New Roman" w:eastAsia="思源黑体 CN Normal" w:hAnsi="Times New Roman" w:cs="Times New Roman"/>
          <w:sz w:val="22"/>
          <w:shd w:val="clear" w:color="auto" w:fill="FFFFFF"/>
          <w:lang w:eastAsia="zh-TW"/>
        </w:rPr>
        <w:t>眼睛處有黑色條狀斑蚊，身體側邊有圓點，作用是迷惑捕食者，讓捕食者無法分辨蝴蝶魚的頭部和尾巴，無法進一步判斷牠們可能逃跑的方向。</w:t>
      </w:r>
      <w:r w:rsidRPr="000706C6">
        <w:rPr>
          <w:rFonts w:ascii="Times New Roman" w:eastAsia="思源黑体 CN Normal" w:hAnsi="Times New Roman" w:cs="Times New Roman"/>
          <w:sz w:val="22"/>
          <w:shd w:val="clear" w:color="auto" w:fill="FFFFFF"/>
          <w:lang w:eastAsia="zh-TW"/>
        </w:rPr>
        <w:t xml:space="preserve"> 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隆頭魚（學名：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Labridae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）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顏色鮮豔的隆頭魚由於嘴部突出，因此在德語中被稱為「唇魚」，當想要進食時，就會將整個下巴向前伸出，部分種類擔當清潔魚的角色，牠們會建立清潔站，為來訪的「客戶」魚「服務」，清除其體內的寄生蟲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雙帶鱗鰭烏尾鮗（學名：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Pterocaesio digramma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）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雙帶鱗鰭烏尾鮗有烏尾冬仔、青尾鮗和烏尾冬等許多名稱，大部分與其身上的帶狀斑紋有關，而最好記的暱稱恐怕還是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banana fish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（香蕉魚），牠也是沖繩縣官方指定的縣魚，還是</w:t>
      </w:r>
      <w:r w:rsidRPr="000706C6">
        <w:rPr>
          <w:rFonts w:ascii="Times New Roman" w:eastAsia="思源黑体 CN Normal" w:hAnsi="Times New Roman" w:cs="Times New Roman"/>
          <w:i/>
          <w:iCs/>
          <w:sz w:val="22"/>
          <w:lang w:eastAsia="zh-TW"/>
        </w:rPr>
        <w:t>高砂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這道人氣料理的食材。雙帶鱗鰭烏尾鮗以浮游動物為食，白天為藍黃二色，晚上睡眠時會變為綠紅二色。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小鼻綠鸚哥魚（學名：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Chlorurus microrhinos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）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由於成年雄性的前額突出，因此小鼻綠鸚哥魚也被稱為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Steephead Parrotfish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（鈍頭的鸚哥魚），其身長可達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70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分以上，在一生中身體顏色會發生改變，從帶有白色水平條紋的黑色變為偏綠的棕色，最後變為帶綠色調的藍色。這種魚類在珊瑚礁生態系中扮演著相當重要的角色，能夠清除珊瑚礁中的藻類，並透過產生保護性黏液或黏液氣泡，在睡眠時保護自己。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鬼蝠魟（學名：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Mobulidae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）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鬼蝠魟身長可達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3.5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尺，是慶良間最大、最壯觀的動物之一，其背部呈深色，腹部則為淺色，頭部寬闊，具有頭鰭、三角形胸鰭和細長的鞭狀尾巴。儘管外表略顯邪惡，但其實牠們是友好又聰明的濾食性動物，透過鰓來捕食浮游生物。此外，牠們通常出沒在阿嘉島北部。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海龜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 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世界上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7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種海龜中的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3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種棲息在慶良間，每到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月至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9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月，海龜會在海灘的高處產卵，海龜蛋需要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個月才會孵化。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b/>
          <w:sz w:val="22"/>
          <w:shd w:val="clear" w:color="auto" w:fill="FFFFFF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shd w:val="clear" w:color="auto" w:fill="FFFFFF"/>
          <w:lang w:eastAsia="zh-TW"/>
        </w:rPr>
        <w:t>綠蠵龜（學名：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Chelonia mydas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shd w:val="clear" w:color="auto" w:fill="FFFFFF"/>
          <w:lang w:eastAsia="zh-TW"/>
        </w:rPr>
        <w:t>）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  <w:shd w:val="clear" w:color="auto" w:fill="FFFFFF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綠蠵龜大都是草食性動物，以海草為食，牠們就像生物割草機一樣修剪海草，目的是幫助海草保持健康。</w:t>
      </w:r>
      <w:r w:rsidRPr="000706C6">
        <w:rPr>
          <w:rFonts w:ascii="Times New Roman" w:eastAsia="思源黑体 CN Normal" w:hAnsi="Times New Roman" w:cs="Times New Roman"/>
          <w:sz w:val="22"/>
          <w:shd w:val="clear" w:color="auto" w:fill="FFFFFF"/>
          <w:lang w:eastAsia="zh-TW"/>
        </w:rPr>
        <w:t>綠蠵龜名字中的「綠」是指海龜甲殼（上殼）下方的綠色脂肪，並不是指甲殼的顏色。綠蠵龜的鼻部較短，嘴部</w:t>
      </w:r>
      <w:r w:rsidRPr="000706C6">
        <w:rPr>
          <w:rStyle w:val="apple-converted-space"/>
          <w:rFonts w:ascii="Times New Roman" w:eastAsia="思源黑体 CN Normal" w:hAnsi="Times New Roman" w:cs="Times New Roman"/>
          <w:sz w:val="22"/>
          <w:shd w:val="clear" w:color="auto" w:fill="FFFFFF"/>
          <w:lang w:eastAsia="zh-TW"/>
        </w:rPr>
        <w:t>與玳瑁不同</w:t>
      </w:r>
      <w:r w:rsidRPr="000706C6">
        <w:rPr>
          <w:rFonts w:ascii="Times New Roman" w:eastAsia="思源黑体 CN Normal" w:hAnsi="Times New Roman" w:cs="Times New Roman"/>
          <w:sz w:val="22"/>
          <w:shd w:val="clear" w:color="auto" w:fill="FFFFFF"/>
          <w:lang w:eastAsia="zh-TW"/>
        </w:rPr>
        <w:t>，不呈鉤曲狀，另一個不同之處在於，綠蠵龜的鰭足只有一個爪子，而玳瑁有兩個。此外，綠蠵龜已被列為瀕危物種。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b/>
          <w:sz w:val="22"/>
          <w:shd w:val="clear" w:color="auto" w:fill="FFFFFF"/>
          <w:lang w:eastAsia="zh-TW"/>
        </w:rPr>
      </w:pP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b/>
          <w:sz w:val="22"/>
          <w:shd w:val="clear" w:color="auto" w:fill="FFFFFF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shd w:val="clear" w:color="auto" w:fill="FFFFFF"/>
          <w:lang w:eastAsia="zh-TW"/>
        </w:rPr>
        <w:t>玳瑁（學名：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Eretmochelys imbricata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shd w:val="clear" w:color="auto" w:fill="FFFFFF"/>
          <w:lang w:eastAsia="zh-TW"/>
        </w:rPr>
        <w:t>）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shd w:val="clear" w:color="auto" w:fill="FFFFFF"/>
          <w:lang w:eastAsia="zh-TW"/>
        </w:rPr>
        <w:t>您可以透過玳瑁狹窄的頭部、銳利彎曲的嘴部，以及龜甲的鋸齒狀邊緣來辨別牠們。玳瑁的嘴部可用於在珊瑚縫隙深處捕捉海綿、海葵、蝦和魷魚，甲殼則一直是</w:t>
      </w:r>
      <w:r w:rsidRPr="000706C6">
        <w:rPr>
          <w:rStyle w:val="apple-converted-space"/>
          <w:rFonts w:ascii="Times New Roman" w:eastAsia="思源黑体 CN Normal" w:hAnsi="Times New Roman" w:cs="Times New Roman"/>
          <w:sz w:val="22"/>
          <w:shd w:val="clear" w:color="auto" w:fill="FFFFFF"/>
          <w:lang w:eastAsia="zh-TW"/>
        </w:rPr>
        <w:t>裝飾性龜甲</w:t>
      </w:r>
      <w:r w:rsidRPr="000706C6">
        <w:rPr>
          <w:rFonts w:ascii="Times New Roman" w:eastAsia="思源黑体 CN Normal" w:hAnsi="Times New Roman" w:cs="Times New Roman"/>
          <w:sz w:val="22"/>
          <w:shd w:val="clear" w:color="auto" w:fill="FFFFFF"/>
          <w:lang w:eastAsia="zh-TW"/>
        </w:rPr>
        <w:t>的主要來源。受此影響，玳瑁現在已被列為極度瀕危物種。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b/>
          <w:sz w:val="22"/>
          <w:shd w:val="clear" w:color="auto" w:fill="FFFFFF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shd w:val="clear" w:color="auto" w:fill="FFFFFF"/>
          <w:lang w:eastAsia="zh-TW"/>
        </w:rPr>
        <w:t>赤蠵龜（學名：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Caretta caretta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shd w:val="clear" w:color="auto" w:fill="FFFFFF"/>
          <w:lang w:eastAsia="zh-TW"/>
        </w:rPr>
        <w:t>）</w:t>
      </w:r>
    </w:p>
    <w:p w:rsidR="00517038" w:rsidRPr="000706C6" w:rsidRDefault="00517038" w:rsidP="00517038">
      <w:pPr>
        <w:adjustRightInd w:val="0"/>
        <w:snapToGrid w:val="0"/>
        <w:spacing w:line="360" w:lineRule="exact"/>
        <w:rPr>
          <w:rFonts w:eastAsia="思源黑体 CN Normal"/>
          <w:sz w:val="22"/>
          <w:shd w:val="clear" w:color="auto" w:fill="FFFFFF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shd w:val="clear" w:color="auto" w:fill="FFFFFF"/>
          <w:lang w:eastAsia="zh-TW"/>
        </w:rPr>
        <w:t>赤蠵龜是世界上最大的硬殼龜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，</w:t>
      </w:r>
      <w:r w:rsidRPr="000706C6">
        <w:rPr>
          <w:rFonts w:ascii="Times New Roman" w:eastAsia="思源黑体 CN Normal" w:hAnsi="Times New Roman" w:cs="Times New Roman"/>
          <w:sz w:val="22"/>
          <w:shd w:val="clear" w:color="auto" w:fill="FFFFFF"/>
          <w:lang w:eastAsia="zh-TW"/>
        </w:rPr>
        <w:t>屬於雜食性動物，會使用強而有力的下顎來咬碎魚、水母乃至蛤蜊和螃蟹等所有食物。此外，赤蠵龜已被列為易危物種。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38"/>
    <w:rsid w:val="00346BD8"/>
    <w:rsid w:val="0051703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62DD01-B4CF-4422-9E6B-31FFF5EA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70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70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170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1703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170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170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170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170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170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170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170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17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0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17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0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17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0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170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7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170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17038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a0"/>
    <w:qFormat/>
    <w:rsid w:val="00517038"/>
  </w:style>
  <w:style w:type="paragraph" w:customStyle="1" w:styleId="JA">
    <w:name w:val="JA"/>
    <w:basedOn w:val="a"/>
    <w:qFormat/>
    <w:rsid w:val="00517038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2024-06-13T12:41:00Z</dcterms:created>
  <dcterms:modified xsi:type="dcterms:W3CDTF">2024-06-13T12:41:00Z</dcterms:modified>
</cp:coreProperties>
</file>